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D7F04" w14:textId="1DA0CB67" w:rsidR="000B224B" w:rsidRDefault="000B224B" w:rsidP="000B224B">
      <w:pPr>
        <w:spacing w:line="360" w:lineRule="auto"/>
        <w:jc w:val="right"/>
        <w:rPr>
          <w:b/>
          <w:bCs/>
          <w:sz w:val="28"/>
          <w:szCs w:val="28"/>
          <w:lang w:val="uk-UA"/>
        </w:rPr>
      </w:pPr>
      <w:r w:rsidRPr="00C61382">
        <w:rPr>
          <w:b/>
          <w:bCs/>
          <w:sz w:val="28"/>
          <w:szCs w:val="28"/>
          <w:lang w:val="uk-UA"/>
        </w:rPr>
        <w:t xml:space="preserve">Ярослав Петрович </w:t>
      </w:r>
      <w:proofErr w:type="spellStart"/>
      <w:r w:rsidRPr="00C61382">
        <w:rPr>
          <w:b/>
          <w:bCs/>
          <w:sz w:val="28"/>
          <w:szCs w:val="28"/>
          <w:lang w:val="uk-UA"/>
        </w:rPr>
        <w:t>Редьква</w:t>
      </w:r>
      <w:proofErr w:type="spellEnd"/>
    </w:p>
    <w:p w14:paraId="3CA7E019" w14:textId="77777777" w:rsidR="00F51EB4" w:rsidRPr="00C61382" w:rsidRDefault="00F51EB4" w:rsidP="000B224B">
      <w:pPr>
        <w:spacing w:line="360" w:lineRule="auto"/>
        <w:jc w:val="right"/>
        <w:rPr>
          <w:b/>
          <w:bCs/>
          <w:sz w:val="28"/>
          <w:szCs w:val="28"/>
          <w:lang w:val="uk-UA"/>
        </w:rPr>
      </w:pPr>
    </w:p>
    <w:p w14:paraId="07F32223" w14:textId="7B64E760" w:rsidR="00E3534E" w:rsidRDefault="00E3534E" w:rsidP="00E3534E">
      <w:pPr>
        <w:spacing w:line="360" w:lineRule="auto"/>
        <w:jc w:val="both"/>
        <w:rPr>
          <w:b/>
          <w:bCs/>
          <w:color w:val="222222"/>
          <w:sz w:val="28"/>
          <w:szCs w:val="28"/>
          <w:shd w:val="clear" w:color="auto" w:fill="FFFFFF"/>
        </w:rPr>
      </w:pPr>
      <w:proofErr w:type="spellStart"/>
      <w:r w:rsidRPr="00C61382">
        <w:rPr>
          <w:b/>
          <w:bCs/>
          <w:color w:val="222222"/>
          <w:sz w:val="28"/>
          <w:szCs w:val="28"/>
          <w:shd w:val="clear" w:color="auto" w:fill="FFFFFF"/>
        </w:rPr>
        <w:t>Світова</w:t>
      </w:r>
      <w:proofErr w:type="spellEnd"/>
      <w:r w:rsidRPr="00C61382">
        <w:rPr>
          <w:b/>
          <w:bCs/>
          <w:color w:val="222222"/>
          <w:sz w:val="28"/>
          <w:szCs w:val="28"/>
          <w:shd w:val="clear" w:color="auto" w:fill="FFFFFF"/>
        </w:rPr>
        <w:t xml:space="preserve"> ономастика і </w:t>
      </w:r>
      <w:proofErr w:type="spellStart"/>
      <w:r w:rsidRPr="00C61382">
        <w:rPr>
          <w:b/>
          <w:bCs/>
          <w:color w:val="222222"/>
          <w:sz w:val="28"/>
          <w:szCs w:val="28"/>
          <w:shd w:val="clear" w:color="auto" w:fill="FFFFFF"/>
        </w:rPr>
        <w:t>український</w:t>
      </w:r>
      <w:proofErr w:type="spellEnd"/>
      <w:r w:rsidRPr="00C61382">
        <w:rPr>
          <w:b/>
          <w:bCs/>
          <w:color w:val="222222"/>
          <w:sz w:val="28"/>
          <w:szCs w:val="28"/>
          <w:shd w:val="clear" w:color="auto" w:fill="FFFFFF"/>
        </w:rPr>
        <w:t xml:space="preserve"> контекст // </w:t>
      </w:r>
      <w:proofErr w:type="spellStart"/>
      <w:r w:rsidRPr="00C61382">
        <w:rPr>
          <w:b/>
          <w:bCs/>
          <w:color w:val="222222"/>
          <w:sz w:val="28"/>
          <w:szCs w:val="28"/>
          <w:shd w:val="clear" w:color="auto" w:fill="FFFFFF"/>
        </w:rPr>
        <w:t>Повідомлення</w:t>
      </w:r>
      <w:proofErr w:type="spellEnd"/>
      <w:r w:rsidRPr="00C61382">
        <w:rPr>
          <w:b/>
          <w:b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61382">
        <w:rPr>
          <w:b/>
          <w:bCs/>
          <w:color w:val="222222"/>
          <w:sz w:val="28"/>
          <w:szCs w:val="28"/>
          <w:shd w:val="clear" w:color="auto" w:fill="FFFFFF"/>
        </w:rPr>
        <w:t>Української</w:t>
      </w:r>
      <w:proofErr w:type="spellEnd"/>
      <w:r w:rsidRPr="00C61382">
        <w:rPr>
          <w:b/>
          <w:b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61382">
        <w:rPr>
          <w:b/>
          <w:bCs/>
          <w:color w:val="222222"/>
          <w:sz w:val="28"/>
          <w:szCs w:val="28"/>
          <w:shd w:val="clear" w:color="auto" w:fill="FFFFFF"/>
        </w:rPr>
        <w:t>ономастичної</w:t>
      </w:r>
      <w:proofErr w:type="spellEnd"/>
      <w:r w:rsidRPr="00C61382">
        <w:rPr>
          <w:b/>
          <w:b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C61382">
        <w:rPr>
          <w:b/>
          <w:bCs/>
          <w:color w:val="222222"/>
          <w:sz w:val="28"/>
          <w:szCs w:val="28"/>
          <w:shd w:val="clear" w:color="auto" w:fill="FFFFFF"/>
        </w:rPr>
        <w:t>комісії</w:t>
      </w:r>
      <w:proofErr w:type="spellEnd"/>
      <w:r w:rsidRPr="00C61382">
        <w:rPr>
          <w:b/>
          <w:bCs/>
          <w:color w:val="222222"/>
          <w:sz w:val="28"/>
          <w:szCs w:val="28"/>
          <w:shd w:val="clear" w:color="auto" w:fill="FFFFFF"/>
        </w:rPr>
        <w:t xml:space="preserve">. Нова </w:t>
      </w:r>
      <w:proofErr w:type="spellStart"/>
      <w:r w:rsidRPr="00C61382">
        <w:rPr>
          <w:b/>
          <w:bCs/>
          <w:color w:val="222222"/>
          <w:sz w:val="28"/>
          <w:szCs w:val="28"/>
          <w:shd w:val="clear" w:color="auto" w:fill="FFFFFF"/>
        </w:rPr>
        <w:t>серія</w:t>
      </w:r>
      <w:proofErr w:type="spellEnd"/>
      <w:r w:rsidRPr="00C61382">
        <w:rPr>
          <w:b/>
          <w:bCs/>
          <w:color w:val="222222"/>
          <w:sz w:val="28"/>
          <w:szCs w:val="28"/>
          <w:shd w:val="clear" w:color="auto" w:fill="FFFFFF"/>
        </w:rPr>
        <w:t xml:space="preserve">. ‒ </w:t>
      </w:r>
      <w:proofErr w:type="spellStart"/>
      <w:r w:rsidRPr="00C61382">
        <w:rPr>
          <w:b/>
          <w:bCs/>
          <w:color w:val="222222"/>
          <w:sz w:val="28"/>
          <w:szCs w:val="28"/>
          <w:shd w:val="clear" w:color="auto" w:fill="FFFFFF"/>
        </w:rPr>
        <w:t>Луцьк</w:t>
      </w:r>
      <w:proofErr w:type="spellEnd"/>
      <w:r w:rsidRPr="00C61382">
        <w:rPr>
          <w:b/>
          <w:bCs/>
          <w:color w:val="222222"/>
          <w:sz w:val="28"/>
          <w:szCs w:val="28"/>
          <w:shd w:val="clear" w:color="auto" w:fill="FFFFFF"/>
        </w:rPr>
        <w:t xml:space="preserve">, 2020. ‒ </w:t>
      </w:r>
      <w:proofErr w:type="spellStart"/>
      <w:r w:rsidRPr="00C61382">
        <w:rPr>
          <w:b/>
          <w:bCs/>
          <w:color w:val="222222"/>
          <w:sz w:val="28"/>
          <w:szCs w:val="28"/>
          <w:shd w:val="clear" w:color="auto" w:fill="FFFFFF"/>
        </w:rPr>
        <w:t>Вип</w:t>
      </w:r>
      <w:proofErr w:type="spellEnd"/>
      <w:r w:rsidRPr="00C61382">
        <w:rPr>
          <w:b/>
          <w:bCs/>
          <w:color w:val="222222"/>
          <w:sz w:val="28"/>
          <w:szCs w:val="28"/>
          <w:shd w:val="clear" w:color="auto" w:fill="FFFFFF"/>
        </w:rPr>
        <w:t>. 5. ‒ С. 102-108.</w:t>
      </w:r>
    </w:p>
    <w:p w14:paraId="690D55A5" w14:textId="77777777" w:rsidR="00C61382" w:rsidRDefault="00C61382" w:rsidP="00E3534E">
      <w:pPr>
        <w:spacing w:line="360" w:lineRule="auto"/>
        <w:jc w:val="both"/>
        <w:rPr>
          <w:b/>
          <w:sz w:val="28"/>
          <w:szCs w:val="28"/>
          <w:lang w:val="uk-UA"/>
        </w:rPr>
      </w:pPr>
    </w:p>
    <w:p w14:paraId="2E7AFDF9" w14:textId="0EF8178D" w:rsidR="00042CE7" w:rsidRPr="00FA6A3D" w:rsidRDefault="004A25B7" w:rsidP="00FD47A6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</w:t>
      </w:r>
      <w:r w:rsidRPr="00FA6A3D">
        <w:rPr>
          <w:b/>
          <w:sz w:val="28"/>
          <w:szCs w:val="28"/>
          <w:lang w:val="uk-UA"/>
        </w:rPr>
        <w:t>вітова ономастика</w:t>
      </w:r>
      <w:r w:rsidRPr="00FA6A3D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і у</w:t>
      </w:r>
      <w:r w:rsidR="00042CE7" w:rsidRPr="00FA6A3D">
        <w:rPr>
          <w:b/>
          <w:sz w:val="28"/>
          <w:szCs w:val="28"/>
          <w:lang w:val="uk-UA"/>
        </w:rPr>
        <w:t>країнський контекст</w:t>
      </w:r>
    </w:p>
    <w:p w14:paraId="3F6E129F" w14:textId="77777777" w:rsidR="00042CE7" w:rsidRPr="00FA6A3D" w:rsidRDefault="00042CE7" w:rsidP="00FD47A6">
      <w:pPr>
        <w:spacing w:line="360" w:lineRule="auto"/>
        <w:ind w:firstLine="708"/>
        <w:jc w:val="both"/>
        <w:rPr>
          <w:sz w:val="28"/>
          <w:szCs w:val="28"/>
        </w:rPr>
      </w:pPr>
      <w:r w:rsidRPr="00FA6A3D">
        <w:rPr>
          <w:sz w:val="28"/>
          <w:szCs w:val="28"/>
          <w:lang w:val="uk-UA"/>
        </w:rPr>
        <w:t xml:space="preserve">Відновлення у 2012 році виходу в світ друкованого органу </w:t>
      </w:r>
      <w:r w:rsidRPr="00C374C9">
        <w:rPr>
          <w:i/>
          <w:iCs/>
          <w:sz w:val="28"/>
          <w:szCs w:val="28"/>
          <w:lang w:val="uk-UA"/>
        </w:rPr>
        <w:t>ПУОК (“Повідомлення української ономастичної комісії”</w:t>
      </w:r>
      <w:r w:rsidRPr="00FA6A3D">
        <w:rPr>
          <w:sz w:val="28"/>
          <w:szCs w:val="28"/>
          <w:lang w:val="uk-UA"/>
        </w:rPr>
        <w:t xml:space="preserve"> (Нова серія – </w:t>
      </w:r>
      <w:proofErr w:type="spellStart"/>
      <w:r w:rsidRPr="00FA6A3D">
        <w:rPr>
          <w:sz w:val="28"/>
          <w:szCs w:val="28"/>
          <w:lang w:val="uk-UA"/>
        </w:rPr>
        <w:t>Вип</w:t>
      </w:r>
      <w:proofErr w:type="spellEnd"/>
      <w:r w:rsidRPr="00FA6A3D">
        <w:rPr>
          <w:sz w:val="28"/>
          <w:szCs w:val="28"/>
          <w:lang w:val="uk-UA"/>
        </w:rPr>
        <w:t xml:space="preserve">. 1 (16). Київ, 2012)), в якому міститься різноаспектна ономастична інформація про діяльність у сфері аналізу </w:t>
      </w:r>
      <w:proofErr w:type="spellStart"/>
      <w:r w:rsidRPr="00FA6A3D">
        <w:rPr>
          <w:sz w:val="28"/>
          <w:szCs w:val="28"/>
          <w:lang w:val="uk-UA"/>
        </w:rPr>
        <w:t>онімного</w:t>
      </w:r>
      <w:proofErr w:type="spellEnd"/>
      <w:r w:rsidRPr="00FA6A3D">
        <w:rPr>
          <w:sz w:val="28"/>
          <w:szCs w:val="28"/>
          <w:lang w:val="uk-UA"/>
        </w:rPr>
        <w:t xml:space="preserve"> простору України та актуальні ономастичні події, а також відновлення роботи </w:t>
      </w:r>
      <w:r w:rsidRPr="00C374C9">
        <w:rPr>
          <w:i/>
          <w:iCs/>
          <w:sz w:val="28"/>
          <w:szCs w:val="28"/>
          <w:lang w:val="uk-UA"/>
        </w:rPr>
        <w:t>УОК (Української ономастичної комісії)</w:t>
      </w:r>
      <w:r w:rsidRPr="00FA6A3D">
        <w:rPr>
          <w:sz w:val="28"/>
          <w:szCs w:val="28"/>
          <w:lang w:val="uk-UA"/>
        </w:rPr>
        <w:t xml:space="preserve"> як координуючого центру наукових установ та закладів вищої освіти, де ведеться робота з дослідження ономастичного простору України, активізувало й згуртувало діяльність української ономастичної спільноти загалом. Зрозуміло, що наукова діяльність у сфері </w:t>
      </w:r>
      <w:proofErr w:type="spellStart"/>
      <w:r w:rsidRPr="00FA6A3D">
        <w:rPr>
          <w:sz w:val="28"/>
          <w:szCs w:val="28"/>
          <w:lang w:val="en-US"/>
        </w:rPr>
        <w:t>nomina</w:t>
      </w:r>
      <w:proofErr w:type="spellEnd"/>
      <w:r w:rsidRPr="00FA6A3D">
        <w:rPr>
          <w:sz w:val="28"/>
          <w:szCs w:val="28"/>
          <w:lang w:val="uk-UA"/>
        </w:rPr>
        <w:t xml:space="preserve"> </w:t>
      </w:r>
      <w:r w:rsidRPr="00FA6A3D">
        <w:rPr>
          <w:sz w:val="28"/>
          <w:szCs w:val="28"/>
          <w:lang w:val="en-US"/>
        </w:rPr>
        <w:t>propria</w:t>
      </w:r>
      <w:r w:rsidRPr="00FA6A3D">
        <w:rPr>
          <w:sz w:val="28"/>
          <w:szCs w:val="28"/>
          <w:lang w:val="uk-UA"/>
        </w:rPr>
        <w:t xml:space="preserve"> не припинялася ні на хвилину, </w:t>
      </w:r>
      <w:r>
        <w:rPr>
          <w:sz w:val="28"/>
          <w:szCs w:val="28"/>
          <w:lang w:val="uk-UA"/>
        </w:rPr>
        <w:t xml:space="preserve">про </w:t>
      </w:r>
      <w:r w:rsidRPr="00FA6A3D">
        <w:rPr>
          <w:sz w:val="28"/>
          <w:szCs w:val="28"/>
          <w:lang w:val="uk-UA"/>
        </w:rPr>
        <w:t xml:space="preserve">що засвідчили </w:t>
      </w:r>
      <w:r w:rsidRPr="00FA6A3D">
        <w:rPr>
          <w:sz w:val="28"/>
          <w:szCs w:val="28"/>
          <w:lang w:val="en-US"/>
        </w:rPr>
        <w:t>XVIII</w:t>
      </w:r>
      <w:r w:rsidRPr="00FA6A3D">
        <w:rPr>
          <w:sz w:val="28"/>
          <w:szCs w:val="28"/>
          <w:lang w:val="uk-UA"/>
        </w:rPr>
        <w:t xml:space="preserve"> всеукраїнських та міжнародних конференцій, які проводяться зі стабільною періодичністю в два роки. Іншими словами, </w:t>
      </w:r>
      <w:r>
        <w:rPr>
          <w:sz w:val="28"/>
          <w:szCs w:val="28"/>
          <w:lang w:val="uk-UA"/>
        </w:rPr>
        <w:t>часовий проміжок</w:t>
      </w:r>
      <w:r w:rsidRPr="00FA6A3D">
        <w:rPr>
          <w:sz w:val="28"/>
          <w:szCs w:val="28"/>
          <w:lang w:val="uk-UA"/>
        </w:rPr>
        <w:t xml:space="preserve"> 1966</w:t>
      </w:r>
      <w:r>
        <w:rPr>
          <w:sz w:val="28"/>
          <w:szCs w:val="28"/>
          <w:lang w:val="uk-UA"/>
        </w:rPr>
        <w:t>–</w:t>
      </w:r>
      <w:r w:rsidRPr="00FA6A3D">
        <w:rPr>
          <w:sz w:val="28"/>
          <w:szCs w:val="28"/>
          <w:lang w:val="uk-UA"/>
        </w:rPr>
        <w:t>1976  рр., після якого перестали виходити ПУОК, та період після 2000-го року, коли в роботі УОК настала перерва, на щастя, згубно не позначився на стані української ономастики.</w:t>
      </w:r>
    </w:p>
    <w:p w14:paraId="7CCD3D71" w14:textId="77777777" w:rsidR="00042CE7" w:rsidRPr="00FA6A3D" w:rsidRDefault="00042CE7" w:rsidP="00FD47A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Отож, у</w:t>
      </w:r>
      <w:r w:rsidRPr="00FA6A3D">
        <w:rPr>
          <w:sz w:val="28"/>
          <w:szCs w:val="28"/>
          <w:lang w:val="uk-UA"/>
        </w:rPr>
        <w:t xml:space="preserve">країнська ономастика сьогодні – це важлива складова світової ономастичної науки та займає в ній важливу нішу, маючи фундаментальні теоретичні й практичні здобутки в аналізі всіх класів власних назв. </w:t>
      </w:r>
      <w:proofErr w:type="spellStart"/>
      <w:r w:rsidRPr="00FA6A3D">
        <w:rPr>
          <w:sz w:val="28"/>
          <w:szCs w:val="28"/>
          <w:lang w:val="uk-UA"/>
        </w:rPr>
        <w:t>Зрозумло</w:t>
      </w:r>
      <w:proofErr w:type="spellEnd"/>
      <w:r w:rsidRPr="00FA6A3D">
        <w:rPr>
          <w:sz w:val="28"/>
          <w:szCs w:val="28"/>
          <w:lang w:val="uk-UA"/>
        </w:rPr>
        <w:t xml:space="preserve">, що для того, щоб бути повноцінно інтегрованими в світову ономастичну спільноту, українські дослідники </w:t>
      </w:r>
      <w:proofErr w:type="spellStart"/>
      <w:r w:rsidRPr="00FA6A3D">
        <w:rPr>
          <w:sz w:val="28"/>
          <w:szCs w:val="28"/>
          <w:lang w:val="uk-UA"/>
        </w:rPr>
        <w:t>онімного</w:t>
      </w:r>
      <w:proofErr w:type="spellEnd"/>
      <w:r w:rsidRPr="00FA6A3D">
        <w:rPr>
          <w:sz w:val="28"/>
          <w:szCs w:val="28"/>
          <w:lang w:val="uk-UA"/>
        </w:rPr>
        <w:t xml:space="preserve"> простору мають отримувати </w:t>
      </w:r>
      <w:proofErr w:type="spellStart"/>
      <w:r w:rsidRPr="00FA6A3D">
        <w:rPr>
          <w:sz w:val="28"/>
          <w:szCs w:val="28"/>
          <w:lang w:val="uk-UA"/>
        </w:rPr>
        <w:t>якнайповнішу</w:t>
      </w:r>
      <w:proofErr w:type="spellEnd"/>
      <w:r w:rsidRPr="00FA6A3D">
        <w:rPr>
          <w:sz w:val="28"/>
          <w:szCs w:val="28"/>
          <w:lang w:val="uk-UA"/>
        </w:rPr>
        <w:t xml:space="preserve"> інформацію та бути на вістрі всіх світових подій, що сьогодні </w:t>
      </w:r>
      <w:r>
        <w:rPr>
          <w:sz w:val="28"/>
          <w:szCs w:val="28"/>
          <w:lang w:val="uk-UA"/>
        </w:rPr>
        <w:t>відбуваються</w:t>
      </w:r>
      <w:r w:rsidRPr="00FA6A3D">
        <w:rPr>
          <w:sz w:val="28"/>
          <w:szCs w:val="28"/>
          <w:lang w:val="uk-UA"/>
        </w:rPr>
        <w:t xml:space="preserve"> в глобал</w:t>
      </w:r>
      <w:r>
        <w:rPr>
          <w:sz w:val="28"/>
          <w:szCs w:val="28"/>
          <w:lang w:val="uk-UA"/>
        </w:rPr>
        <w:t>ізова</w:t>
      </w:r>
      <w:r w:rsidRPr="00FA6A3D">
        <w:rPr>
          <w:sz w:val="28"/>
          <w:szCs w:val="28"/>
          <w:lang w:val="uk-UA"/>
        </w:rPr>
        <w:t>ному ономастичному світі.</w:t>
      </w:r>
    </w:p>
    <w:p w14:paraId="68BB1687" w14:textId="77777777" w:rsidR="00042CE7" w:rsidRPr="00FA6A3D" w:rsidRDefault="00042CE7" w:rsidP="00FD47A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FA6A3D">
        <w:rPr>
          <w:sz w:val="28"/>
          <w:szCs w:val="28"/>
          <w:lang w:val="uk-UA"/>
        </w:rPr>
        <w:t xml:space="preserve">Метою цієї розвідки є короткий огляд подій та місць, включно з ономастичними спільнотами, на базі яких відбуваються різноманітні </w:t>
      </w:r>
      <w:r>
        <w:rPr>
          <w:sz w:val="28"/>
          <w:szCs w:val="28"/>
          <w:lang w:val="uk-UA"/>
        </w:rPr>
        <w:t>заходи</w:t>
      </w:r>
      <w:r w:rsidRPr="00FA6A3D">
        <w:rPr>
          <w:sz w:val="28"/>
          <w:szCs w:val="28"/>
          <w:lang w:val="uk-UA"/>
        </w:rPr>
        <w:t xml:space="preserve"> </w:t>
      </w:r>
      <w:r w:rsidRPr="00FA6A3D">
        <w:rPr>
          <w:sz w:val="28"/>
          <w:szCs w:val="28"/>
          <w:lang w:val="uk-UA"/>
        </w:rPr>
        <w:lastRenderedPageBreak/>
        <w:t xml:space="preserve">(конгреси, конференції, семінари, публікації здобутків у виданнях різного типу: часописах, монографіях, оглядах) в царині світової ономастики. </w:t>
      </w:r>
    </w:p>
    <w:p w14:paraId="6C5C2A42" w14:textId="77777777" w:rsidR="00042CE7" w:rsidRPr="00FA6A3D" w:rsidRDefault="00042CE7" w:rsidP="00FD47A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FA6A3D">
        <w:rPr>
          <w:sz w:val="28"/>
          <w:szCs w:val="28"/>
          <w:lang w:val="uk-UA"/>
        </w:rPr>
        <w:t xml:space="preserve">Неможливо обійти увагою діяльність </w:t>
      </w:r>
      <w:r w:rsidRPr="003478B0">
        <w:rPr>
          <w:i/>
          <w:sz w:val="28"/>
          <w:szCs w:val="28"/>
          <w:lang w:val="uk-UA"/>
        </w:rPr>
        <w:t>“Міжнародної ради ономастичних наук (</w:t>
      </w:r>
      <w:r w:rsidRPr="003478B0">
        <w:rPr>
          <w:i/>
          <w:sz w:val="28"/>
          <w:szCs w:val="28"/>
        </w:rPr>
        <w:t>International</w:t>
      </w:r>
      <w:r w:rsidRPr="003478B0">
        <w:rPr>
          <w:i/>
          <w:sz w:val="28"/>
          <w:szCs w:val="28"/>
          <w:lang w:val="uk-UA"/>
        </w:rPr>
        <w:t xml:space="preserve"> </w:t>
      </w:r>
      <w:r w:rsidRPr="003478B0">
        <w:rPr>
          <w:i/>
          <w:sz w:val="28"/>
          <w:szCs w:val="28"/>
        </w:rPr>
        <w:t>Council</w:t>
      </w:r>
      <w:r w:rsidRPr="003478B0">
        <w:rPr>
          <w:i/>
          <w:sz w:val="28"/>
          <w:szCs w:val="28"/>
          <w:lang w:val="uk-UA"/>
        </w:rPr>
        <w:t xml:space="preserve"> </w:t>
      </w:r>
      <w:proofErr w:type="spellStart"/>
      <w:r w:rsidRPr="003478B0">
        <w:rPr>
          <w:i/>
          <w:sz w:val="28"/>
          <w:szCs w:val="28"/>
        </w:rPr>
        <w:t>of</w:t>
      </w:r>
      <w:proofErr w:type="spellEnd"/>
      <w:r w:rsidRPr="003478B0">
        <w:rPr>
          <w:i/>
          <w:sz w:val="28"/>
          <w:szCs w:val="28"/>
          <w:lang w:val="uk-UA"/>
        </w:rPr>
        <w:t xml:space="preserve"> </w:t>
      </w:r>
      <w:proofErr w:type="spellStart"/>
      <w:r w:rsidRPr="003478B0">
        <w:rPr>
          <w:i/>
          <w:sz w:val="28"/>
          <w:szCs w:val="28"/>
        </w:rPr>
        <w:t>Onomastic</w:t>
      </w:r>
      <w:proofErr w:type="spellEnd"/>
      <w:r w:rsidRPr="003478B0">
        <w:rPr>
          <w:i/>
          <w:sz w:val="28"/>
          <w:szCs w:val="28"/>
          <w:lang w:val="uk-UA"/>
        </w:rPr>
        <w:t xml:space="preserve"> </w:t>
      </w:r>
      <w:r w:rsidRPr="003478B0">
        <w:rPr>
          <w:i/>
          <w:sz w:val="28"/>
          <w:szCs w:val="28"/>
        </w:rPr>
        <w:t>Sciences</w:t>
      </w:r>
      <w:r w:rsidRPr="003478B0">
        <w:rPr>
          <w:i/>
          <w:sz w:val="28"/>
          <w:szCs w:val="28"/>
          <w:lang w:val="uk-UA"/>
        </w:rPr>
        <w:t xml:space="preserve"> – </w:t>
      </w:r>
      <w:r w:rsidRPr="003478B0">
        <w:rPr>
          <w:i/>
          <w:sz w:val="28"/>
          <w:szCs w:val="28"/>
          <w:lang w:val="en-US"/>
        </w:rPr>
        <w:t>ICOS</w:t>
      </w:r>
      <w:r w:rsidRPr="003478B0">
        <w:rPr>
          <w:i/>
          <w:sz w:val="28"/>
          <w:szCs w:val="28"/>
          <w:lang w:val="uk-UA"/>
        </w:rPr>
        <w:t>)”</w:t>
      </w:r>
      <w:r w:rsidRPr="00FA6A3D">
        <w:rPr>
          <w:sz w:val="28"/>
          <w:szCs w:val="28"/>
          <w:lang w:val="uk-UA"/>
        </w:rPr>
        <w:t xml:space="preserve"> – міжнародної організації, яка об’єднує вчених, котрі займаються дослідженням усіх типів онімів та координує їхню діяльність. Згадана координація стосу</w:t>
      </w:r>
      <w:r>
        <w:rPr>
          <w:sz w:val="28"/>
          <w:szCs w:val="28"/>
          <w:lang w:val="uk-UA"/>
        </w:rPr>
        <w:t>є</w:t>
      </w:r>
      <w:r w:rsidRPr="00FA6A3D">
        <w:rPr>
          <w:sz w:val="28"/>
          <w:szCs w:val="28"/>
          <w:lang w:val="uk-UA"/>
        </w:rPr>
        <w:t xml:space="preserve">ться також і проведення з періодичністю в три роки світових ономастичних конгресів – найбільших світових ономастичних форумів. Так, наступний такий захід – </w:t>
      </w:r>
      <w:r w:rsidRPr="002618B0">
        <w:rPr>
          <w:i/>
          <w:sz w:val="28"/>
          <w:szCs w:val="28"/>
          <w:lang w:val="en-US"/>
        </w:rPr>
        <w:t>XXVII</w:t>
      </w:r>
      <w:r w:rsidRPr="002618B0">
        <w:rPr>
          <w:i/>
          <w:sz w:val="28"/>
          <w:szCs w:val="28"/>
          <w:lang w:val="uk-UA"/>
        </w:rPr>
        <w:t xml:space="preserve"> Міжнародний ономастичний конгрес</w:t>
      </w:r>
      <w:r w:rsidRPr="00FA6A3D">
        <w:rPr>
          <w:sz w:val="28"/>
          <w:szCs w:val="28"/>
          <w:lang w:val="uk-UA"/>
        </w:rPr>
        <w:t xml:space="preserve"> – мав відбутися 24.08-28.08.2020 у Кракові (Польща), забезпечуючи </w:t>
      </w:r>
      <w:r>
        <w:rPr>
          <w:sz w:val="28"/>
          <w:szCs w:val="28"/>
          <w:lang w:val="uk-UA"/>
        </w:rPr>
        <w:t xml:space="preserve">тим самим </w:t>
      </w:r>
      <w:proofErr w:type="spellStart"/>
      <w:r w:rsidRPr="00FA6A3D">
        <w:rPr>
          <w:sz w:val="28"/>
          <w:szCs w:val="28"/>
          <w:lang w:val="uk-UA"/>
        </w:rPr>
        <w:t>трьохрічн</w:t>
      </w:r>
      <w:r>
        <w:rPr>
          <w:sz w:val="28"/>
          <w:szCs w:val="28"/>
          <w:lang w:val="uk-UA"/>
        </w:rPr>
        <w:t>у</w:t>
      </w:r>
      <w:proofErr w:type="spellEnd"/>
      <w:r w:rsidRPr="00FA6A3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часову дистанцію</w:t>
      </w:r>
      <w:r w:rsidRPr="00FA6A3D">
        <w:rPr>
          <w:sz w:val="28"/>
          <w:szCs w:val="28"/>
          <w:lang w:val="uk-UA"/>
        </w:rPr>
        <w:t xml:space="preserve">, однак із </w:t>
      </w:r>
      <w:r>
        <w:rPr>
          <w:sz w:val="28"/>
          <w:szCs w:val="28"/>
          <w:lang w:val="uk-UA"/>
        </w:rPr>
        <w:t>причин світової пандемії корона</w:t>
      </w:r>
      <w:r w:rsidRPr="00FA6A3D">
        <w:rPr>
          <w:sz w:val="28"/>
          <w:szCs w:val="28"/>
          <w:lang w:val="uk-UA"/>
        </w:rPr>
        <w:t xml:space="preserve">вірусу був перенесений рівно на рік (нові дати проведення: 22.08.2021–27.08.2021). </w:t>
      </w:r>
      <w:r>
        <w:rPr>
          <w:sz w:val="28"/>
          <w:szCs w:val="28"/>
          <w:lang w:val="uk-UA"/>
        </w:rPr>
        <w:t>Як і попередні, цей к</w:t>
      </w:r>
      <w:r w:rsidRPr="00FA6A3D">
        <w:rPr>
          <w:sz w:val="28"/>
          <w:szCs w:val="28"/>
          <w:lang w:val="uk-UA"/>
        </w:rPr>
        <w:t xml:space="preserve">онгрес має міждисциплінарний характер, а тема – </w:t>
      </w:r>
      <w:r w:rsidRPr="00AB469D">
        <w:rPr>
          <w:i/>
          <w:sz w:val="28"/>
          <w:szCs w:val="28"/>
        </w:rPr>
        <w:t>“</w:t>
      </w:r>
      <w:r w:rsidRPr="00AB469D">
        <w:rPr>
          <w:i/>
          <w:sz w:val="28"/>
          <w:szCs w:val="28"/>
          <w:lang w:val="uk-UA"/>
        </w:rPr>
        <w:t>Ономастика у взаємодії з іншими галузями науки</w:t>
      </w:r>
      <w:r w:rsidRPr="00AB469D">
        <w:rPr>
          <w:i/>
          <w:sz w:val="28"/>
          <w:szCs w:val="28"/>
        </w:rPr>
        <w:t>”</w:t>
      </w:r>
      <w:r w:rsidRPr="00FA6A3D">
        <w:rPr>
          <w:sz w:val="28"/>
          <w:szCs w:val="28"/>
        </w:rPr>
        <w:t xml:space="preserve">. </w:t>
      </w:r>
      <w:r w:rsidRPr="00FA6A3D">
        <w:rPr>
          <w:sz w:val="28"/>
          <w:szCs w:val="28"/>
          <w:lang w:val="uk-UA"/>
        </w:rPr>
        <w:t xml:space="preserve">Організаторами конгресу виступили: </w:t>
      </w:r>
      <w:proofErr w:type="spellStart"/>
      <w:r w:rsidRPr="00BD2DED">
        <w:rPr>
          <w:i/>
          <w:sz w:val="28"/>
          <w:szCs w:val="28"/>
        </w:rPr>
        <w:t>Інститут</w:t>
      </w:r>
      <w:proofErr w:type="spellEnd"/>
      <w:r w:rsidRPr="00BD2DED">
        <w:rPr>
          <w:i/>
          <w:sz w:val="28"/>
          <w:szCs w:val="28"/>
        </w:rPr>
        <w:t xml:space="preserve"> </w:t>
      </w:r>
      <w:proofErr w:type="spellStart"/>
      <w:r w:rsidRPr="00BD2DED">
        <w:rPr>
          <w:i/>
          <w:sz w:val="28"/>
          <w:szCs w:val="28"/>
        </w:rPr>
        <w:t>польської</w:t>
      </w:r>
      <w:proofErr w:type="spellEnd"/>
      <w:r w:rsidRPr="00BD2DED">
        <w:rPr>
          <w:i/>
          <w:sz w:val="28"/>
          <w:szCs w:val="28"/>
        </w:rPr>
        <w:t xml:space="preserve"> </w:t>
      </w:r>
      <w:proofErr w:type="spellStart"/>
      <w:r w:rsidRPr="00BD2DED">
        <w:rPr>
          <w:i/>
          <w:sz w:val="28"/>
          <w:szCs w:val="28"/>
        </w:rPr>
        <w:t>мови</w:t>
      </w:r>
      <w:proofErr w:type="spellEnd"/>
      <w:r w:rsidRPr="00BD2DED">
        <w:rPr>
          <w:i/>
          <w:sz w:val="28"/>
          <w:szCs w:val="28"/>
        </w:rPr>
        <w:t xml:space="preserve"> </w:t>
      </w:r>
      <w:proofErr w:type="spellStart"/>
      <w:r w:rsidRPr="00BD2DED">
        <w:rPr>
          <w:i/>
          <w:sz w:val="28"/>
          <w:szCs w:val="28"/>
        </w:rPr>
        <w:t>Польської</w:t>
      </w:r>
      <w:proofErr w:type="spellEnd"/>
      <w:r w:rsidRPr="00BD2DED">
        <w:rPr>
          <w:i/>
          <w:sz w:val="28"/>
          <w:szCs w:val="28"/>
        </w:rPr>
        <w:t xml:space="preserve"> </w:t>
      </w:r>
      <w:proofErr w:type="spellStart"/>
      <w:r w:rsidRPr="00BD2DED">
        <w:rPr>
          <w:i/>
          <w:sz w:val="28"/>
          <w:szCs w:val="28"/>
        </w:rPr>
        <w:t>академії</w:t>
      </w:r>
      <w:proofErr w:type="spellEnd"/>
      <w:r w:rsidRPr="00BD2DED">
        <w:rPr>
          <w:i/>
          <w:sz w:val="28"/>
          <w:szCs w:val="28"/>
        </w:rPr>
        <w:t xml:space="preserve"> наук у </w:t>
      </w:r>
      <w:proofErr w:type="spellStart"/>
      <w:r w:rsidRPr="00BD2DED">
        <w:rPr>
          <w:i/>
          <w:sz w:val="28"/>
          <w:szCs w:val="28"/>
        </w:rPr>
        <w:t>Кракові</w:t>
      </w:r>
      <w:proofErr w:type="spellEnd"/>
      <w:r w:rsidRPr="00BD2DED">
        <w:rPr>
          <w:i/>
          <w:sz w:val="28"/>
          <w:szCs w:val="28"/>
          <w:lang w:val="uk-UA"/>
        </w:rPr>
        <w:t>, зокрема Відділ ономастики</w:t>
      </w:r>
      <w:r w:rsidRPr="00BD2DED">
        <w:rPr>
          <w:i/>
          <w:sz w:val="28"/>
          <w:szCs w:val="28"/>
        </w:rPr>
        <w:t xml:space="preserve"> (</w:t>
      </w:r>
      <w:proofErr w:type="spellStart"/>
      <w:r w:rsidRPr="00BD2DED">
        <w:rPr>
          <w:i/>
          <w:sz w:val="28"/>
          <w:szCs w:val="28"/>
        </w:rPr>
        <w:t>Instytut</w:t>
      </w:r>
      <w:proofErr w:type="spellEnd"/>
      <w:r w:rsidRPr="00BD2DED">
        <w:rPr>
          <w:i/>
          <w:sz w:val="28"/>
          <w:szCs w:val="28"/>
        </w:rPr>
        <w:t xml:space="preserve"> Języka </w:t>
      </w:r>
      <w:proofErr w:type="spellStart"/>
      <w:r w:rsidRPr="00BD2DED">
        <w:rPr>
          <w:i/>
          <w:sz w:val="28"/>
          <w:szCs w:val="28"/>
        </w:rPr>
        <w:t>Polskiego</w:t>
      </w:r>
      <w:proofErr w:type="spellEnd"/>
      <w:r w:rsidRPr="00BD2DED">
        <w:rPr>
          <w:i/>
          <w:sz w:val="28"/>
          <w:szCs w:val="28"/>
        </w:rPr>
        <w:t xml:space="preserve"> </w:t>
      </w:r>
      <w:proofErr w:type="spellStart"/>
      <w:r w:rsidRPr="00BD2DED">
        <w:rPr>
          <w:i/>
          <w:sz w:val="28"/>
          <w:szCs w:val="28"/>
        </w:rPr>
        <w:t>Polskiej</w:t>
      </w:r>
      <w:proofErr w:type="spellEnd"/>
      <w:r w:rsidRPr="00BD2DED">
        <w:rPr>
          <w:i/>
          <w:sz w:val="28"/>
          <w:szCs w:val="28"/>
        </w:rPr>
        <w:t xml:space="preserve"> </w:t>
      </w:r>
      <w:proofErr w:type="spellStart"/>
      <w:r w:rsidRPr="00BD2DED">
        <w:rPr>
          <w:i/>
          <w:sz w:val="28"/>
          <w:szCs w:val="28"/>
        </w:rPr>
        <w:t>Akademii</w:t>
      </w:r>
      <w:proofErr w:type="spellEnd"/>
      <w:r w:rsidRPr="00BD2DED">
        <w:rPr>
          <w:i/>
          <w:sz w:val="28"/>
          <w:szCs w:val="28"/>
        </w:rPr>
        <w:t xml:space="preserve"> </w:t>
      </w:r>
      <w:proofErr w:type="spellStart"/>
      <w:r w:rsidRPr="00BD2DED">
        <w:rPr>
          <w:i/>
          <w:sz w:val="28"/>
          <w:szCs w:val="28"/>
        </w:rPr>
        <w:t>Nauk</w:t>
      </w:r>
      <w:proofErr w:type="spellEnd"/>
      <w:r w:rsidRPr="00BD2DED">
        <w:rPr>
          <w:i/>
          <w:sz w:val="28"/>
          <w:szCs w:val="28"/>
          <w:lang w:val="uk-UA"/>
        </w:rPr>
        <w:t xml:space="preserve">, </w:t>
      </w:r>
      <w:proofErr w:type="spellStart"/>
      <w:r w:rsidRPr="00BD2DED">
        <w:rPr>
          <w:i/>
          <w:sz w:val="28"/>
          <w:szCs w:val="28"/>
          <w:lang w:val="en-US"/>
        </w:rPr>
        <w:t>Pracownia</w:t>
      </w:r>
      <w:proofErr w:type="spellEnd"/>
      <w:r w:rsidRPr="00BD2DED">
        <w:rPr>
          <w:i/>
          <w:sz w:val="28"/>
          <w:szCs w:val="28"/>
        </w:rPr>
        <w:t xml:space="preserve"> </w:t>
      </w:r>
      <w:proofErr w:type="spellStart"/>
      <w:r w:rsidRPr="00BD2DED">
        <w:rPr>
          <w:i/>
          <w:sz w:val="28"/>
          <w:szCs w:val="28"/>
          <w:lang w:val="en-US"/>
        </w:rPr>
        <w:t>Onomastyki</w:t>
      </w:r>
      <w:proofErr w:type="spellEnd"/>
      <w:r w:rsidRPr="00BD2DED">
        <w:rPr>
          <w:i/>
          <w:sz w:val="28"/>
          <w:szCs w:val="28"/>
        </w:rPr>
        <w:t>)</w:t>
      </w:r>
      <w:r w:rsidRPr="00BD2DED">
        <w:rPr>
          <w:i/>
          <w:sz w:val="28"/>
          <w:szCs w:val="28"/>
          <w:lang w:val="uk-UA"/>
        </w:rPr>
        <w:t>;</w:t>
      </w:r>
      <w:r w:rsidRPr="00BD2DED">
        <w:rPr>
          <w:i/>
          <w:sz w:val="28"/>
          <w:szCs w:val="28"/>
        </w:rPr>
        <w:t xml:space="preserve"> Факультет </w:t>
      </w:r>
      <w:proofErr w:type="spellStart"/>
      <w:r w:rsidRPr="00BD2DED">
        <w:rPr>
          <w:i/>
          <w:sz w:val="28"/>
          <w:szCs w:val="28"/>
        </w:rPr>
        <w:t>полоністики</w:t>
      </w:r>
      <w:proofErr w:type="spellEnd"/>
      <w:r w:rsidRPr="00BD2DED">
        <w:rPr>
          <w:i/>
          <w:sz w:val="28"/>
          <w:szCs w:val="28"/>
        </w:rPr>
        <w:t xml:space="preserve"> </w:t>
      </w:r>
      <w:proofErr w:type="spellStart"/>
      <w:r w:rsidRPr="00BD2DED">
        <w:rPr>
          <w:i/>
          <w:sz w:val="28"/>
          <w:szCs w:val="28"/>
        </w:rPr>
        <w:t>Ягеллонського</w:t>
      </w:r>
      <w:proofErr w:type="spellEnd"/>
      <w:r w:rsidRPr="00BD2DED">
        <w:rPr>
          <w:i/>
          <w:sz w:val="28"/>
          <w:szCs w:val="28"/>
        </w:rPr>
        <w:t xml:space="preserve"> </w:t>
      </w:r>
      <w:proofErr w:type="spellStart"/>
      <w:r w:rsidRPr="00BD2DED">
        <w:rPr>
          <w:i/>
          <w:sz w:val="28"/>
          <w:szCs w:val="28"/>
        </w:rPr>
        <w:t>університету</w:t>
      </w:r>
      <w:proofErr w:type="spellEnd"/>
      <w:r w:rsidRPr="00BD2DED">
        <w:rPr>
          <w:i/>
          <w:sz w:val="28"/>
          <w:szCs w:val="28"/>
        </w:rPr>
        <w:t xml:space="preserve"> (</w:t>
      </w:r>
      <w:proofErr w:type="spellStart"/>
      <w:r w:rsidRPr="00BD2DED">
        <w:rPr>
          <w:i/>
          <w:sz w:val="28"/>
          <w:szCs w:val="28"/>
          <w:lang w:val="en-US"/>
        </w:rPr>
        <w:t>Wydzia</w:t>
      </w:r>
      <w:proofErr w:type="spellEnd"/>
      <w:r w:rsidRPr="00BD2DED">
        <w:rPr>
          <w:i/>
          <w:sz w:val="28"/>
          <w:szCs w:val="28"/>
        </w:rPr>
        <w:t xml:space="preserve">ł </w:t>
      </w:r>
      <w:proofErr w:type="spellStart"/>
      <w:r w:rsidRPr="00BD2DED">
        <w:rPr>
          <w:i/>
          <w:sz w:val="28"/>
          <w:szCs w:val="28"/>
          <w:lang w:val="en-US"/>
        </w:rPr>
        <w:t>Polonistyki</w:t>
      </w:r>
      <w:proofErr w:type="spellEnd"/>
      <w:r w:rsidRPr="00BD2DED">
        <w:rPr>
          <w:i/>
          <w:sz w:val="28"/>
          <w:szCs w:val="28"/>
        </w:rPr>
        <w:t xml:space="preserve"> </w:t>
      </w:r>
      <w:r w:rsidRPr="00BD2DED">
        <w:rPr>
          <w:i/>
          <w:sz w:val="28"/>
          <w:szCs w:val="28"/>
          <w:lang w:val="en-US"/>
        </w:rPr>
        <w:t>UJ</w:t>
      </w:r>
      <w:r w:rsidRPr="00BD2DED">
        <w:rPr>
          <w:i/>
          <w:sz w:val="28"/>
          <w:szCs w:val="28"/>
        </w:rPr>
        <w:t>)</w:t>
      </w:r>
      <w:r w:rsidRPr="00BD2DED">
        <w:rPr>
          <w:i/>
          <w:sz w:val="28"/>
          <w:szCs w:val="28"/>
          <w:lang w:val="uk-UA"/>
        </w:rPr>
        <w:t>;</w:t>
      </w:r>
      <w:r w:rsidRPr="00BD2DED">
        <w:rPr>
          <w:i/>
          <w:sz w:val="28"/>
          <w:szCs w:val="28"/>
        </w:rPr>
        <w:t xml:space="preserve"> </w:t>
      </w:r>
      <w:proofErr w:type="spellStart"/>
      <w:r w:rsidRPr="00BD2DED">
        <w:rPr>
          <w:i/>
          <w:sz w:val="28"/>
          <w:szCs w:val="28"/>
        </w:rPr>
        <w:t>Університет</w:t>
      </w:r>
      <w:proofErr w:type="spellEnd"/>
      <w:r w:rsidRPr="00BD2DED">
        <w:rPr>
          <w:i/>
          <w:sz w:val="28"/>
          <w:szCs w:val="28"/>
        </w:rPr>
        <w:t xml:space="preserve"> Матея Бела в </w:t>
      </w:r>
      <w:proofErr w:type="spellStart"/>
      <w:r w:rsidRPr="00BD2DED">
        <w:rPr>
          <w:i/>
          <w:sz w:val="28"/>
          <w:szCs w:val="28"/>
        </w:rPr>
        <w:t>Банській</w:t>
      </w:r>
      <w:proofErr w:type="spellEnd"/>
      <w:r w:rsidRPr="00BD2DED">
        <w:rPr>
          <w:i/>
          <w:sz w:val="28"/>
          <w:szCs w:val="28"/>
        </w:rPr>
        <w:t xml:space="preserve"> </w:t>
      </w:r>
      <w:proofErr w:type="spellStart"/>
      <w:r w:rsidRPr="00BD2DED">
        <w:rPr>
          <w:i/>
          <w:sz w:val="28"/>
          <w:szCs w:val="28"/>
        </w:rPr>
        <w:t>Бистриц</w:t>
      </w:r>
      <w:proofErr w:type="spellEnd"/>
      <w:r w:rsidRPr="00BD2DED">
        <w:rPr>
          <w:i/>
          <w:sz w:val="28"/>
          <w:szCs w:val="28"/>
          <w:lang w:val="uk-UA"/>
        </w:rPr>
        <w:t>, Словаччина</w:t>
      </w:r>
      <w:r w:rsidRPr="00BD2DED">
        <w:rPr>
          <w:i/>
          <w:sz w:val="28"/>
          <w:szCs w:val="28"/>
        </w:rPr>
        <w:t xml:space="preserve"> (</w:t>
      </w:r>
      <w:proofErr w:type="spellStart"/>
      <w:r w:rsidRPr="00BD2DED">
        <w:rPr>
          <w:i/>
          <w:sz w:val="28"/>
          <w:szCs w:val="28"/>
          <w:lang w:val="en-US"/>
        </w:rPr>
        <w:t>Univerzita</w:t>
      </w:r>
      <w:proofErr w:type="spellEnd"/>
      <w:r w:rsidRPr="00BD2DED">
        <w:rPr>
          <w:i/>
          <w:sz w:val="28"/>
          <w:szCs w:val="28"/>
        </w:rPr>
        <w:t xml:space="preserve"> </w:t>
      </w:r>
      <w:proofErr w:type="spellStart"/>
      <w:r w:rsidRPr="00BD2DED">
        <w:rPr>
          <w:i/>
          <w:sz w:val="28"/>
          <w:szCs w:val="28"/>
          <w:lang w:val="en-US"/>
        </w:rPr>
        <w:t>Mateja</w:t>
      </w:r>
      <w:proofErr w:type="spellEnd"/>
      <w:r w:rsidRPr="00BD2DED">
        <w:rPr>
          <w:i/>
          <w:sz w:val="28"/>
          <w:szCs w:val="28"/>
        </w:rPr>
        <w:t xml:space="preserve"> </w:t>
      </w:r>
      <w:r w:rsidRPr="00BD2DED">
        <w:rPr>
          <w:i/>
          <w:sz w:val="28"/>
          <w:szCs w:val="28"/>
          <w:lang w:val="en-US"/>
        </w:rPr>
        <w:t>Bela</w:t>
      </w:r>
      <w:r w:rsidRPr="00BD2DED">
        <w:rPr>
          <w:i/>
          <w:sz w:val="28"/>
          <w:szCs w:val="28"/>
        </w:rPr>
        <w:t xml:space="preserve"> </w:t>
      </w:r>
      <w:r w:rsidRPr="00BD2DED">
        <w:rPr>
          <w:i/>
          <w:sz w:val="28"/>
          <w:szCs w:val="28"/>
          <w:lang w:val="en-US"/>
        </w:rPr>
        <w:t>v</w:t>
      </w:r>
      <w:r w:rsidRPr="00BD2DED">
        <w:rPr>
          <w:i/>
          <w:sz w:val="28"/>
          <w:szCs w:val="28"/>
        </w:rPr>
        <w:t xml:space="preserve"> </w:t>
      </w:r>
      <w:proofErr w:type="spellStart"/>
      <w:r w:rsidRPr="00BD2DED">
        <w:rPr>
          <w:i/>
          <w:sz w:val="28"/>
          <w:szCs w:val="28"/>
          <w:lang w:val="en-US"/>
        </w:rPr>
        <w:t>Banskej</w:t>
      </w:r>
      <w:proofErr w:type="spellEnd"/>
      <w:r w:rsidRPr="00BD2DED">
        <w:rPr>
          <w:i/>
          <w:sz w:val="28"/>
          <w:szCs w:val="28"/>
        </w:rPr>
        <w:t xml:space="preserve"> </w:t>
      </w:r>
      <w:proofErr w:type="spellStart"/>
      <w:r w:rsidRPr="00BD2DED">
        <w:rPr>
          <w:i/>
          <w:sz w:val="28"/>
          <w:szCs w:val="28"/>
          <w:lang w:val="en-US"/>
        </w:rPr>
        <w:t>Bystrici</w:t>
      </w:r>
      <w:proofErr w:type="spellEnd"/>
      <w:r w:rsidRPr="00BD2DED">
        <w:rPr>
          <w:i/>
          <w:sz w:val="28"/>
          <w:szCs w:val="28"/>
        </w:rPr>
        <w:t>)</w:t>
      </w:r>
      <w:r w:rsidRPr="00BD2DED">
        <w:rPr>
          <w:i/>
          <w:sz w:val="28"/>
          <w:szCs w:val="28"/>
          <w:lang w:val="uk-UA"/>
        </w:rPr>
        <w:t xml:space="preserve">; </w:t>
      </w:r>
      <w:proofErr w:type="spellStart"/>
      <w:r w:rsidRPr="00BD2DED">
        <w:rPr>
          <w:i/>
          <w:sz w:val="28"/>
          <w:szCs w:val="28"/>
        </w:rPr>
        <w:t>Інститут</w:t>
      </w:r>
      <w:proofErr w:type="spellEnd"/>
      <w:r w:rsidRPr="00BD2DED">
        <w:rPr>
          <w:i/>
          <w:sz w:val="28"/>
          <w:szCs w:val="28"/>
        </w:rPr>
        <w:t xml:space="preserve"> </w:t>
      </w:r>
      <w:proofErr w:type="spellStart"/>
      <w:r w:rsidRPr="00BD2DED">
        <w:rPr>
          <w:i/>
          <w:sz w:val="28"/>
          <w:szCs w:val="28"/>
        </w:rPr>
        <w:t>мовних</w:t>
      </w:r>
      <w:proofErr w:type="spellEnd"/>
      <w:r w:rsidRPr="00BD2DED">
        <w:rPr>
          <w:i/>
          <w:sz w:val="28"/>
          <w:szCs w:val="28"/>
        </w:rPr>
        <w:t xml:space="preserve"> </w:t>
      </w:r>
      <w:proofErr w:type="spellStart"/>
      <w:r w:rsidRPr="00BD2DED">
        <w:rPr>
          <w:i/>
          <w:sz w:val="28"/>
          <w:szCs w:val="28"/>
        </w:rPr>
        <w:t>досліджень</w:t>
      </w:r>
      <w:proofErr w:type="spellEnd"/>
      <w:r w:rsidRPr="00BD2DED">
        <w:rPr>
          <w:i/>
          <w:sz w:val="28"/>
          <w:szCs w:val="28"/>
        </w:rPr>
        <w:t xml:space="preserve"> </w:t>
      </w:r>
      <w:proofErr w:type="spellStart"/>
      <w:r w:rsidRPr="00BD2DED">
        <w:rPr>
          <w:i/>
          <w:sz w:val="28"/>
          <w:szCs w:val="28"/>
        </w:rPr>
        <w:t>ім</w:t>
      </w:r>
      <w:proofErr w:type="spellEnd"/>
      <w:r w:rsidRPr="00BD2DED">
        <w:rPr>
          <w:i/>
          <w:sz w:val="28"/>
          <w:szCs w:val="28"/>
        </w:rPr>
        <w:t xml:space="preserve">. </w:t>
      </w:r>
      <w:proofErr w:type="spellStart"/>
      <w:r w:rsidRPr="00BD2DED">
        <w:rPr>
          <w:i/>
          <w:sz w:val="28"/>
          <w:szCs w:val="28"/>
        </w:rPr>
        <w:t>Людовіта</w:t>
      </w:r>
      <w:proofErr w:type="spellEnd"/>
      <w:r w:rsidRPr="00BD2DED">
        <w:rPr>
          <w:i/>
          <w:sz w:val="28"/>
          <w:szCs w:val="28"/>
        </w:rPr>
        <w:t xml:space="preserve"> </w:t>
      </w:r>
      <w:proofErr w:type="spellStart"/>
      <w:r w:rsidRPr="00BD2DED">
        <w:rPr>
          <w:i/>
          <w:sz w:val="28"/>
          <w:szCs w:val="28"/>
        </w:rPr>
        <w:t>Штура</w:t>
      </w:r>
      <w:proofErr w:type="spellEnd"/>
      <w:r w:rsidRPr="00BD2DED">
        <w:rPr>
          <w:i/>
          <w:sz w:val="28"/>
          <w:szCs w:val="28"/>
        </w:rPr>
        <w:t xml:space="preserve"> SAS</w:t>
      </w:r>
      <w:r w:rsidRPr="00BD2DED">
        <w:rPr>
          <w:i/>
          <w:sz w:val="28"/>
          <w:szCs w:val="28"/>
          <w:lang w:val="uk-UA"/>
        </w:rPr>
        <w:t>, Словаччина</w:t>
      </w:r>
      <w:r w:rsidRPr="00BD2DED">
        <w:rPr>
          <w:i/>
          <w:sz w:val="28"/>
          <w:szCs w:val="28"/>
        </w:rPr>
        <w:t xml:space="preserve"> (</w:t>
      </w:r>
      <w:proofErr w:type="spellStart"/>
      <w:r w:rsidRPr="00BD2DED">
        <w:rPr>
          <w:i/>
          <w:sz w:val="28"/>
          <w:szCs w:val="28"/>
        </w:rPr>
        <w:t>Jazykovedný</w:t>
      </w:r>
      <w:proofErr w:type="spellEnd"/>
      <w:r w:rsidRPr="00BD2DED">
        <w:rPr>
          <w:i/>
          <w:sz w:val="28"/>
          <w:szCs w:val="28"/>
        </w:rPr>
        <w:t xml:space="preserve"> </w:t>
      </w:r>
      <w:proofErr w:type="spellStart"/>
      <w:r w:rsidRPr="00BD2DED">
        <w:rPr>
          <w:i/>
          <w:sz w:val="28"/>
          <w:szCs w:val="28"/>
        </w:rPr>
        <w:t>ústav</w:t>
      </w:r>
      <w:proofErr w:type="spellEnd"/>
      <w:r w:rsidRPr="00BD2DED">
        <w:rPr>
          <w:i/>
          <w:sz w:val="28"/>
          <w:szCs w:val="28"/>
        </w:rPr>
        <w:t xml:space="preserve"> </w:t>
      </w:r>
      <w:proofErr w:type="spellStart"/>
      <w:r w:rsidRPr="00BD2DED">
        <w:rPr>
          <w:i/>
          <w:sz w:val="28"/>
          <w:szCs w:val="28"/>
        </w:rPr>
        <w:t>Ľudovíta</w:t>
      </w:r>
      <w:proofErr w:type="spellEnd"/>
      <w:r w:rsidRPr="00BD2DED">
        <w:rPr>
          <w:i/>
          <w:sz w:val="28"/>
          <w:szCs w:val="28"/>
        </w:rPr>
        <w:t xml:space="preserve"> </w:t>
      </w:r>
      <w:proofErr w:type="spellStart"/>
      <w:r w:rsidRPr="00BD2DED">
        <w:rPr>
          <w:i/>
          <w:sz w:val="28"/>
          <w:szCs w:val="28"/>
        </w:rPr>
        <w:t>Štúra</w:t>
      </w:r>
      <w:proofErr w:type="spellEnd"/>
      <w:r w:rsidRPr="00BD2DED">
        <w:rPr>
          <w:i/>
          <w:sz w:val="28"/>
          <w:szCs w:val="28"/>
        </w:rPr>
        <w:t xml:space="preserve"> SAV v </w:t>
      </w:r>
      <w:proofErr w:type="spellStart"/>
      <w:r w:rsidRPr="00BD2DED">
        <w:rPr>
          <w:i/>
          <w:sz w:val="28"/>
          <w:szCs w:val="28"/>
        </w:rPr>
        <w:t>Bratislave</w:t>
      </w:r>
      <w:proofErr w:type="spellEnd"/>
      <w:r w:rsidRPr="00BD2DED">
        <w:rPr>
          <w:i/>
          <w:sz w:val="28"/>
          <w:szCs w:val="28"/>
        </w:rPr>
        <w:t>)</w:t>
      </w:r>
      <w:r w:rsidRPr="00BD2DED">
        <w:rPr>
          <w:i/>
          <w:sz w:val="28"/>
          <w:szCs w:val="28"/>
          <w:lang w:val="uk-UA"/>
        </w:rPr>
        <w:t>;</w:t>
      </w:r>
      <w:r w:rsidRPr="00BD2DED">
        <w:rPr>
          <w:i/>
          <w:sz w:val="28"/>
          <w:szCs w:val="28"/>
        </w:rPr>
        <w:t xml:space="preserve"> </w:t>
      </w:r>
      <w:proofErr w:type="spellStart"/>
      <w:r w:rsidRPr="00BD2DED">
        <w:rPr>
          <w:i/>
          <w:sz w:val="28"/>
          <w:szCs w:val="28"/>
        </w:rPr>
        <w:t>Трнавськ</w:t>
      </w:r>
      <w:r w:rsidRPr="00BD2DED">
        <w:rPr>
          <w:i/>
          <w:sz w:val="28"/>
          <w:szCs w:val="28"/>
          <w:lang w:val="uk-UA"/>
        </w:rPr>
        <w:t>ий</w:t>
      </w:r>
      <w:proofErr w:type="spellEnd"/>
      <w:r w:rsidRPr="00BD2DED">
        <w:rPr>
          <w:i/>
          <w:sz w:val="28"/>
          <w:szCs w:val="28"/>
        </w:rPr>
        <w:t xml:space="preserve"> </w:t>
      </w:r>
      <w:proofErr w:type="spellStart"/>
      <w:r w:rsidRPr="00BD2DED">
        <w:rPr>
          <w:i/>
          <w:sz w:val="28"/>
          <w:szCs w:val="28"/>
        </w:rPr>
        <w:t>університет</w:t>
      </w:r>
      <w:proofErr w:type="spellEnd"/>
      <w:r w:rsidRPr="00BD2DED">
        <w:rPr>
          <w:i/>
          <w:sz w:val="28"/>
          <w:szCs w:val="28"/>
        </w:rPr>
        <w:t xml:space="preserve"> </w:t>
      </w:r>
      <w:r w:rsidRPr="00BD2DED">
        <w:rPr>
          <w:i/>
          <w:sz w:val="28"/>
          <w:szCs w:val="28"/>
          <w:lang w:val="uk-UA"/>
        </w:rPr>
        <w:t>у</w:t>
      </w:r>
      <w:r w:rsidRPr="00BD2DED">
        <w:rPr>
          <w:i/>
          <w:sz w:val="28"/>
          <w:szCs w:val="28"/>
        </w:rPr>
        <w:t xml:space="preserve"> </w:t>
      </w:r>
      <w:proofErr w:type="spellStart"/>
      <w:r w:rsidRPr="00BD2DED">
        <w:rPr>
          <w:i/>
          <w:sz w:val="28"/>
          <w:szCs w:val="28"/>
        </w:rPr>
        <w:t>Трнаві</w:t>
      </w:r>
      <w:proofErr w:type="spellEnd"/>
      <w:r w:rsidRPr="00BD2DED">
        <w:rPr>
          <w:i/>
          <w:sz w:val="28"/>
          <w:szCs w:val="28"/>
          <w:lang w:val="uk-UA"/>
        </w:rPr>
        <w:t>, Словаччина</w:t>
      </w:r>
      <w:r w:rsidRPr="00BD2DED">
        <w:rPr>
          <w:i/>
          <w:sz w:val="28"/>
          <w:szCs w:val="28"/>
        </w:rPr>
        <w:t xml:space="preserve"> (</w:t>
      </w:r>
      <w:proofErr w:type="spellStart"/>
      <w:r w:rsidRPr="00BD2DED">
        <w:rPr>
          <w:i/>
          <w:sz w:val="28"/>
          <w:szCs w:val="28"/>
        </w:rPr>
        <w:t>Trnavská</w:t>
      </w:r>
      <w:proofErr w:type="spellEnd"/>
      <w:r w:rsidRPr="00BD2DED">
        <w:rPr>
          <w:i/>
          <w:sz w:val="28"/>
          <w:szCs w:val="28"/>
        </w:rPr>
        <w:t xml:space="preserve"> </w:t>
      </w:r>
      <w:proofErr w:type="spellStart"/>
      <w:r w:rsidRPr="00BD2DED">
        <w:rPr>
          <w:i/>
          <w:sz w:val="28"/>
          <w:szCs w:val="28"/>
        </w:rPr>
        <w:t>univerzita</w:t>
      </w:r>
      <w:proofErr w:type="spellEnd"/>
      <w:r w:rsidRPr="00BD2DED">
        <w:rPr>
          <w:i/>
          <w:sz w:val="28"/>
          <w:szCs w:val="28"/>
        </w:rPr>
        <w:t xml:space="preserve"> v </w:t>
      </w:r>
      <w:proofErr w:type="spellStart"/>
      <w:r w:rsidRPr="00BD2DED">
        <w:rPr>
          <w:i/>
          <w:sz w:val="28"/>
          <w:szCs w:val="28"/>
        </w:rPr>
        <w:t>Trnave</w:t>
      </w:r>
      <w:proofErr w:type="spellEnd"/>
      <w:r w:rsidRPr="00BD2DED">
        <w:rPr>
          <w:i/>
          <w:sz w:val="28"/>
          <w:szCs w:val="28"/>
        </w:rPr>
        <w:t xml:space="preserve">, </w:t>
      </w:r>
      <w:proofErr w:type="spellStart"/>
      <w:r w:rsidRPr="00BD2DED">
        <w:rPr>
          <w:i/>
          <w:sz w:val="28"/>
          <w:szCs w:val="28"/>
        </w:rPr>
        <w:t>Pedagogická</w:t>
      </w:r>
      <w:proofErr w:type="spellEnd"/>
      <w:r w:rsidRPr="00BD2DED">
        <w:rPr>
          <w:i/>
          <w:sz w:val="28"/>
          <w:szCs w:val="28"/>
        </w:rPr>
        <w:t xml:space="preserve"> </w:t>
      </w:r>
      <w:proofErr w:type="spellStart"/>
      <w:r w:rsidRPr="00BD2DED">
        <w:rPr>
          <w:i/>
          <w:sz w:val="28"/>
          <w:szCs w:val="28"/>
        </w:rPr>
        <w:t>fakulta</w:t>
      </w:r>
      <w:proofErr w:type="spellEnd"/>
      <w:r w:rsidRPr="00BD2DED">
        <w:rPr>
          <w:i/>
          <w:sz w:val="28"/>
          <w:szCs w:val="28"/>
        </w:rPr>
        <w:t>)</w:t>
      </w:r>
      <w:r w:rsidRPr="00BD2DED">
        <w:rPr>
          <w:i/>
          <w:sz w:val="28"/>
          <w:szCs w:val="28"/>
          <w:lang w:val="uk-UA"/>
        </w:rPr>
        <w:t xml:space="preserve">; </w:t>
      </w:r>
      <w:proofErr w:type="spellStart"/>
      <w:r w:rsidRPr="00BD2DED">
        <w:rPr>
          <w:i/>
          <w:sz w:val="28"/>
          <w:szCs w:val="28"/>
        </w:rPr>
        <w:t>Інститут</w:t>
      </w:r>
      <w:proofErr w:type="spellEnd"/>
      <w:r w:rsidRPr="00BD2DED">
        <w:rPr>
          <w:i/>
          <w:sz w:val="28"/>
          <w:szCs w:val="28"/>
        </w:rPr>
        <w:t xml:space="preserve"> </w:t>
      </w:r>
      <w:proofErr w:type="spellStart"/>
      <w:r w:rsidRPr="00BD2DED">
        <w:rPr>
          <w:i/>
          <w:sz w:val="28"/>
          <w:szCs w:val="28"/>
        </w:rPr>
        <w:t>чеської</w:t>
      </w:r>
      <w:proofErr w:type="spellEnd"/>
      <w:r w:rsidRPr="00BD2DED">
        <w:rPr>
          <w:i/>
          <w:sz w:val="28"/>
          <w:szCs w:val="28"/>
        </w:rPr>
        <w:t xml:space="preserve"> </w:t>
      </w:r>
      <w:proofErr w:type="spellStart"/>
      <w:r w:rsidRPr="00BD2DED">
        <w:rPr>
          <w:i/>
          <w:sz w:val="28"/>
          <w:szCs w:val="28"/>
        </w:rPr>
        <w:t>мови</w:t>
      </w:r>
      <w:proofErr w:type="spellEnd"/>
      <w:r w:rsidRPr="00BD2DED">
        <w:rPr>
          <w:i/>
          <w:sz w:val="28"/>
          <w:szCs w:val="28"/>
        </w:rPr>
        <w:t xml:space="preserve"> </w:t>
      </w:r>
      <w:proofErr w:type="spellStart"/>
      <w:r w:rsidRPr="00BD2DED">
        <w:rPr>
          <w:i/>
          <w:sz w:val="28"/>
          <w:szCs w:val="28"/>
        </w:rPr>
        <w:t>Чеської</w:t>
      </w:r>
      <w:proofErr w:type="spellEnd"/>
      <w:r w:rsidRPr="00BD2DED">
        <w:rPr>
          <w:i/>
          <w:sz w:val="28"/>
          <w:szCs w:val="28"/>
        </w:rPr>
        <w:t xml:space="preserve"> </w:t>
      </w:r>
      <w:proofErr w:type="spellStart"/>
      <w:r w:rsidRPr="00BD2DED">
        <w:rPr>
          <w:i/>
          <w:sz w:val="28"/>
          <w:szCs w:val="28"/>
        </w:rPr>
        <w:t>академії</w:t>
      </w:r>
      <w:proofErr w:type="spellEnd"/>
      <w:r w:rsidRPr="00BD2DED">
        <w:rPr>
          <w:i/>
          <w:sz w:val="28"/>
          <w:szCs w:val="28"/>
        </w:rPr>
        <w:t xml:space="preserve"> наук у </w:t>
      </w:r>
      <w:proofErr w:type="spellStart"/>
      <w:r w:rsidRPr="00BD2DED">
        <w:rPr>
          <w:i/>
          <w:sz w:val="28"/>
          <w:szCs w:val="28"/>
        </w:rPr>
        <w:t>Празі</w:t>
      </w:r>
      <w:proofErr w:type="spellEnd"/>
      <w:r w:rsidRPr="00BD2DED">
        <w:rPr>
          <w:i/>
          <w:sz w:val="28"/>
          <w:szCs w:val="28"/>
          <w:lang w:val="uk-UA"/>
        </w:rPr>
        <w:t>, Чехія</w:t>
      </w:r>
      <w:r w:rsidRPr="00BD2DED">
        <w:rPr>
          <w:i/>
          <w:sz w:val="28"/>
          <w:szCs w:val="28"/>
        </w:rPr>
        <w:t xml:space="preserve"> (</w:t>
      </w:r>
      <w:proofErr w:type="spellStart"/>
      <w:r w:rsidRPr="00BD2DED">
        <w:rPr>
          <w:i/>
          <w:sz w:val="28"/>
          <w:szCs w:val="28"/>
        </w:rPr>
        <w:t>Ústav</w:t>
      </w:r>
      <w:proofErr w:type="spellEnd"/>
      <w:r w:rsidRPr="00BD2DED">
        <w:rPr>
          <w:i/>
          <w:sz w:val="28"/>
          <w:szCs w:val="28"/>
        </w:rPr>
        <w:t xml:space="preserve"> </w:t>
      </w:r>
      <w:proofErr w:type="spellStart"/>
      <w:r w:rsidRPr="00BD2DED">
        <w:rPr>
          <w:i/>
          <w:sz w:val="28"/>
          <w:szCs w:val="28"/>
        </w:rPr>
        <w:t>pro</w:t>
      </w:r>
      <w:proofErr w:type="spellEnd"/>
      <w:r w:rsidRPr="00BD2DED">
        <w:rPr>
          <w:i/>
          <w:sz w:val="28"/>
          <w:szCs w:val="28"/>
        </w:rPr>
        <w:t xml:space="preserve"> </w:t>
      </w:r>
      <w:proofErr w:type="spellStart"/>
      <w:r w:rsidRPr="00BD2DED">
        <w:rPr>
          <w:i/>
          <w:sz w:val="28"/>
          <w:szCs w:val="28"/>
        </w:rPr>
        <w:t>jazyk</w:t>
      </w:r>
      <w:proofErr w:type="spellEnd"/>
      <w:r w:rsidRPr="00BD2DED">
        <w:rPr>
          <w:i/>
          <w:sz w:val="28"/>
          <w:szCs w:val="28"/>
        </w:rPr>
        <w:t xml:space="preserve"> </w:t>
      </w:r>
      <w:proofErr w:type="spellStart"/>
      <w:r w:rsidRPr="00BD2DED">
        <w:rPr>
          <w:i/>
          <w:sz w:val="28"/>
          <w:szCs w:val="28"/>
        </w:rPr>
        <w:t>český</w:t>
      </w:r>
      <w:proofErr w:type="spellEnd"/>
      <w:r w:rsidRPr="00BD2DED">
        <w:rPr>
          <w:i/>
          <w:sz w:val="28"/>
          <w:szCs w:val="28"/>
        </w:rPr>
        <w:t xml:space="preserve"> </w:t>
      </w:r>
      <w:proofErr w:type="spellStart"/>
      <w:r w:rsidRPr="00BD2DED">
        <w:rPr>
          <w:i/>
          <w:sz w:val="28"/>
          <w:szCs w:val="28"/>
        </w:rPr>
        <w:t>Akademie</w:t>
      </w:r>
      <w:proofErr w:type="spellEnd"/>
      <w:r w:rsidRPr="00BD2DED">
        <w:rPr>
          <w:i/>
          <w:sz w:val="28"/>
          <w:szCs w:val="28"/>
        </w:rPr>
        <w:t xml:space="preserve"> </w:t>
      </w:r>
      <w:proofErr w:type="spellStart"/>
      <w:r w:rsidRPr="00BD2DED">
        <w:rPr>
          <w:i/>
          <w:sz w:val="28"/>
          <w:szCs w:val="28"/>
        </w:rPr>
        <w:t>věd</w:t>
      </w:r>
      <w:proofErr w:type="spellEnd"/>
      <w:r w:rsidRPr="00BD2DED">
        <w:rPr>
          <w:i/>
          <w:sz w:val="28"/>
          <w:szCs w:val="28"/>
        </w:rPr>
        <w:t xml:space="preserve"> </w:t>
      </w:r>
      <w:proofErr w:type="spellStart"/>
      <w:r w:rsidRPr="00BD2DED">
        <w:rPr>
          <w:i/>
          <w:sz w:val="28"/>
          <w:szCs w:val="28"/>
        </w:rPr>
        <w:t>České</w:t>
      </w:r>
      <w:proofErr w:type="spellEnd"/>
      <w:r w:rsidRPr="00BD2DED">
        <w:rPr>
          <w:i/>
          <w:sz w:val="28"/>
          <w:szCs w:val="28"/>
        </w:rPr>
        <w:t xml:space="preserve"> </w:t>
      </w:r>
      <w:proofErr w:type="spellStart"/>
      <w:r w:rsidRPr="00BD2DED">
        <w:rPr>
          <w:i/>
          <w:sz w:val="28"/>
          <w:szCs w:val="28"/>
        </w:rPr>
        <w:t>republiky</w:t>
      </w:r>
      <w:proofErr w:type="spellEnd"/>
      <w:r w:rsidRPr="00BD2DED">
        <w:rPr>
          <w:i/>
          <w:sz w:val="28"/>
          <w:szCs w:val="28"/>
        </w:rPr>
        <w:t>)</w:t>
      </w:r>
      <w:r w:rsidRPr="00BD2DED">
        <w:rPr>
          <w:i/>
          <w:sz w:val="28"/>
          <w:szCs w:val="28"/>
          <w:lang w:val="uk-UA"/>
        </w:rPr>
        <w:t>.</w:t>
      </w:r>
    </w:p>
    <w:p w14:paraId="26CE116D" w14:textId="77777777" w:rsidR="00042CE7" w:rsidRPr="00FA6A3D" w:rsidRDefault="00042CE7" w:rsidP="00FD47A6">
      <w:pPr>
        <w:spacing w:line="360" w:lineRule="auto"/>
        <w:ind w:firstLine="708"/>
        <w:jc w:val="both"/>
        <w:rPr>
          <w:sz w:val="28"/>
          <w:szCs w:val="28"/>
          <w:highlight w:val="yellow"/>
          <w:lang w:val="uk-UA"/>
        </w:rPr>
      </w:pPr>
      <w:r w:rsidRPr="00FA6A3D">
        <w:rPr>
          <w:sz w:val="28"/>
          <w:szCs w:val="28"/>
          <w:lang w:val="uk-UA"/>
        </w:rPr>
        <w:t>Усі доповіді на конгресі будуть представлені на п</w:t>
      </w:r>
      <w:r>
        <w:rPr>
          <w:sz w:val="28"/>
          <w:szCs w:val="28"/>
          <w:lang w:val="uk-UA"/>
        </w:rPr>
        <w:t>ленарних і секційних засіданнях;</w:t>
      </w:r>
      <w:r w:rsidRPr="00FA6A3D">
        <w:rPr>
          <w:sz w:val="28"/>
          <w:szCs w:val="28"/>
          <w:lang w:val="uk-UA"/>
        </w:rPr>
        <w:t xml:space="preserve"> відбудуться також і круглі столи, присвячені ключовим проблемам міждисциплінарної ономастики. Структурно наукові засідання поділені на п’ять тематичних розділів, </w:t>
      </w:r>
      <w:r>
        <w:rPr>
          <w:sz w:val="28"/>
          <w:szCs w:val="28"/>
          <w:lang w:val="uk-UA"/>
        </w:rPr>
        <w:t>як-от</w:t>
      </w:r>
      <w:r w:rsidRPr="00FA6A3D">
        <w:rPr>
          <w:sz w:val="28"/>
          <w:szCs w:val="28"/>
          <w:lang w:val="uk-UA"/>
        </w:rPr>
        <w:t>:</w:t>
      </w:r>
    </w:p>
    <w:p w14:paraId="4A7F485B" w14:textId="77777777" w:rsidR="00042CE7" w:rsidRPr="00FA6A3D" w:rsidRDefault="00042CE7" w:rsidP="00FD47A6">
      <w:pPr>
        <w:spacing w:line="360" w:lineRule="auto"/>
        <w:jc w:val="both"/>
        <w:rPr>
          <w:sz w:val="28"/>
          <w:szCs w:val="28"/>
          <w:lang w:val="uk-UA"/>
        </w:rPr>
      </w:pPr>
      <w:r w:rsidRPr="007311E0">
        <w:rPr>
          <w:sz w:val="28"/>
          <w:szCs w:val="28"/>
          <w:lang w:val="uk-UA"/>
        </w:rPr>
        <w:t>1. Загальні питання</w:t>
      </w:r>
      <w:r w:rsidRPr="00FA6A3D">
        <w:rPr>
          <w:sz w:val="28"/>
          <w:szCs w:val="28"/>
          <w:lang w:val="uk-UA"/>
        </w:rPr>
        <w:t xml:space="preserve"> ономастики; </w:t>
      </w:r>
      <w:r w:rsidRPr="007311E0">
        <w:rPr>
          <w:sz w:val="28"/>
          <w:szCs w:val="28"/>
          <w:lang w:val="uk-UA"/>
        </w:rPr>
        <w:t>2. Географічні назви</w:t>
      </w:r>
      <w:r w:rsidRPr="00FA6A3D">
        <w:rPr>
          <w:sz w:val="28"/>
          <w:szCs w:val="28"/>
          <w:lang w:val="uk-UA"/>
        </w:rPr>
        <w:t xml:space="preserve"> (топоніми): а)</w:t>
      </w:r>
      <w:r>
        <w:rPr>
          <w:sz w:val="28"/>
          <w:szCs w:val="28"/>
          <w:lang w:val="uk-UA"/>
        </w:rPr>
        <w:t> </w:t>
      </w:r>
      <w:r w:rsidRPr="00FA6A3D">
        <w:rPr>
          <w:sz w:val="28"/>
          <w:szCs w:val="28"/>
          <w:lang w:val="uk-UA"/>
        </w:rPr>
        <w:t>т</w:t>
      </w:r>
      <w:r w:rsidRPr="007311E0">
        <w:rPr>
          <w:sz w:val="28"/>
          <w:szCs w:val="28"/>
          <w:lang w:val="uk-UA"/>
        </w:rPr>
        <w:t xml:space="preserve">еоретичні, типологічні і етимологічні проблеми опису </w:t>
      </w:r>
      <w:r w:rsidRPr="00FA6A3D">
        <w:rPr>
          <w:sz w:val="28"/>
          <w:szCs w:val="28"/>
          <w:lang w:val="uk-UA"/>
        </w:rPr>
        <w:t xml:space="preserve">топонімів; </w:t>
      </w:r>
      <w:r w:rsidRPr="00FA6A3D">
        <w:rPr>
          <w:sz w:val="28"/>
          <w:szCs w:val="28"/>
          <w:lang w:val="uk-UA"/>
        </w:rPr>
        <w:lastRenderedPageBreak/>
        <w:t>б)</w:t>
      </w:r>
      <w:r>
        <w:rPr>
          <w:sz w:val="28"/>
          <w:szCs w:val="28"/>
          <w:lang w:val="uk-UA"/>
        </w:rPr>
        <w:t> </w:t>
      </w:r>
      <w:r w:rsidRPr="00FA6A3D">
        <w:rPr>
          <w:sz w:val="28"/>
          <w:szCs w:val="28"/>
          <w:lang w:val="uk-UA"/>
        </w:rPr>
        <w:t>г</w:t>
      </w:r>
      <w:r w:rsidRPr="007311E0">
        <w:rPr>
          <w:sz w:val="28"/>
          <w:szCs w:val="28"/>
          <w:lang w:val="uk-UA"/>
        </w:rPr>
        <w:t>еографічні назви в світлі інших наук</w:t>
      </w:r>
      <w:r w:rsidRPr="00FA6A3D">
        <w:rPr>
          <w:sz w:val="28"/>
          <w:szCs w:val="28"/>
          <w:lang w:val="uk-UA"/>
        </w:rPr>
        <w:t xml:space="preserve">; </w:t>
      </w:r>
      <w:r w:rsidRPr="007311E0">
        <w:rPr>
          <w:sz w:val="28"/>
          <w:szCs w:val="28"/>
          <w:lang w:val="uk-UA"/>
        </w:rPr>
        <w:t xml:space="preserve">3. </w:t>
      </w:r>
      <w:r>
        <w:rPr>
          <w:sz w:val="28"/>
          <w:szCs w:val="28"/>
          <w:lang w:val="uk-UA"/>
        </w:rPr>
        <w:t>Антропоніми</w:t>
      </w:r>
      <w:r w:rsidRPr="00FA6A3D">
        <w:rPr>
          <w:sz w:val="28"/>
          <w:szCs w:val="28"/>
          <w:lang w:val="uk-UA"/>
        </w:rPr>
        <w:t>: а)</w:t>
      </w:r>
      <w:r w:rsidRPr="007311E0">
        <w:rPr>
          <w:sz w:val="28"/>
          <w:szCs w:val="28"/>
          <w:lang w:val="uk-UA"/>
        </w:rPr>
        <w:t xml:space="preserve"> </w:t>
      </w:r>
      <w:r w:rsidRPr="00FA6A3D">
        <w:rPr>
          <w:sz w:val="28"/>
          <w:szCs w:val="28"/>
          <w:lang w:val="uk-UA"/>
        </w:rPr>
        <w:t>т</w:t>
      </w:r>
      <w:r w:rsidRPr="007311E0">
        <w:rPr>
          <w:sz w:val="28"/>
          <w:szCs w:val="28"/>
          <w:lang w:val="uk-UA"/>
        </w:rPr>
        <w:t xml:space="preserve">еоретичні, типологічні </w:t>
      </w:r>
      <w:r w:rsidRPr="00FA6A3D">
        <w:rPr>
          <w:sz w:val="28"/>
          <w:szCs w:val="28"/>
          <w:lang w:val="uk-UA"/>
        </w:rPr>
        <w:t>та</w:t>
      </w:r>
      <w:r w:rsidRPr="007311E0">
        <w:rPr>
          <w:sz w:val="28"/>
          <w:szCs w:val="28"/>
          <w:lang w:val="uk-UA"/>
        </w:rPr>
        <w:t xml:space="preserve"> етимологічні проблеми опису </w:t>
      </w:r>
      <w:r>
        <w:rPr>
          <w:sz w:val="28"/>
          <w:szCs w:val="28"/>
          <w:lang w:val="uk-UA"/>
        </w:rPr>
        <w:t>антропонімів</w:t>
      </w:r>
      <w:r w:rsidRPr="00FA6A3D">
        <w:rPr>
          <w:sz w:val="28"/>
          <w:szCs w:val="28"/>
          <w:lang w:val="uk-UA"/>
        </w:rPr>
        <w:t>; б)</w:t>
      </w:r>
      <w:r w:rsidRPr="007311E0">
        <w:rPr>
          <w:sz w:val="28"/>
          <w:szCs w:val="28"/>
          <w:lang w:val="uk-UA"/>
        </w:rPr>
        <w:t xml:space="preserve"> </w:t>
      </w:r>
      <w:r w:rsidRPr="00FA6A3D">
        <w:rPr>
          <w:sz w:val="28"/>
          <w:szCs w:val="28"/>
          <w:lang w:val="uk-UA"/>
        </w:rPr>
        <w:t>власні назви</w:t>
      </w:r>
      <w:r w:rsidRPr="007311E0">
        <w:rPr>
          <w:sz w:val="28"/>
          <w:szCs w:val="28"/>
          <w:lang w:val="uk-UA"/>
        </w:rPr>
        <w:t xml:space="preserve"> в світлі інших наук</w:t>
      </w:r>
      <w:r w:rsidRPr="00FA6A3D">
        <w:rPr>
          <w:sz w:val="28"/>
          <w:szCs w:val="28"/>
          <w:lang w:val="uk-UA"/>
        </w:rPr>
        <w:t xml:space="preserve">; </w:t>
      </w:r>
      <w:r w:rsidRPr="007311E0">
        <w:rPr>
          <w:sz w:val="28"/>
          <w:szCs w:val="28"/>
          <w:lang w:val="uk-UA"/>
        </w:rPr>
        <w:t>4.</w:t>
      </w:r>
      <w:r w:rsidRPr="00FA6A3D">
        <w:rPr>
          <w:sz w:val="28"/>
          <w:szCs w:val="28"/>
          <w:lang w:val="uk-UA"/>
        </w:rPr>
        <w:t> Х</w:t>
      </w:r>
      <w:proofErr w:type="spellStart"/>
      <w:r w:rsidRPr="00FA6A3D">
        <w:rPr>
          <w:sz w:val="28"/>
          <w:szCs w:val="28"/>
        </w:rPr>
        <w:t>рематоніми</w:t>
      </w:r>
      <w:proofErr w:type="spellEnd"/>
      <w:r w:rsidRPr="00FA6A3D">
        <w:rPr>
          <w:sz w:val="28"/>
          <w:szCs w:val="28"/>
        </w:rPr>
        <w:t xml:space="preserve"> в теоретичному, </w:t>
      </w:r>
      <w:proofErr w:type="spellStart"/>
      <w:r w:rsidRPr="00FA6A3D">
        <w:rPr>
          <w:sz w:val="28"/>
          <w:szCs w:val="28"/>
        </w:rPr>
        <w:t>типологічному</w:t>
      </w:r>
      <w:proofErr w:type="spellEnd"/>
      <w:r w:rsidRPr="00FA6A3D">
        <w:rPr>
          <w:sz w:val="28"/>
          <w:szCs w:val="28"/>
        </w:rPr>
        <w:t xml:space="preserve"> та </w:t>
      </w:r>
      <w:proofErr w:type="spellStart"/>
      <w:r w:rsidRPr="00FA6A3D">
        <w:rPr>
          <w:sz w:val="28"/>
          <w:szCs w:val="28"/>
        </w:rPr>
        <w:t>міждисциплінарному</w:t>
      </w:r>
      <w:proofErr w:type="spellEnd"/>
      <w:r w:rsidRPr="00FA6A3D">
        <w:rPr>
          <w:sz w:val="28"/>
          <w:szCs w:val="28"/>
        </w:rPr>
        <w:t xml:space="preserve"> аспектах</w:t>
      </w:r>
      <w:r w:rsidRPr="00FA6A3D">
        <w:rPr>
          <w:sz w:val="28"/>
          <w:szCs w:val="28"/>
          <w:lang w:val="uk-UA"/>
        </w:rPr>
        <w:t xml:space="preserve">; </w:t>
      </w:r>
      <w:r w:rsidRPr="00FA6A3D">
        <w:rPr>
          <w:sz w:val="28"/>
          <w:szCs w:val="28"/>
        </w:rPr>
        <w:t xml:space="preserve">5. </w:t>
      </w:r>
      <w:r w:rsidRPr="00FA6A3D">
        <w:rPr>
          <w:sz w:val="28"/>
          <w:szCs w:val="28"/>
          <w:lang w:val="uk-UA"/>
        </w:rPr>
        <w:t>В</w:t>
      </w:r>
      <w:proofErr w:type="spellStart"/>
      <w:r w:rsidRPr="00FA6A3D">
        <w:rPr>
          <w:sz w:val="28"/>
          <w:szCs w:val="28"/>
        </w:rPr>
        <w:t>ласні</w:t>
      </w:r>
      <w:proofErr w:type="spellEnd"/>
      <w:r w:rsidRPr="00FA6A3D">
        <w:rPr>
          <w:sz w:val="28"/>
          <w:szCs w:val="28"/>
        </w:rPr>
        <w:t xml:space="preserve"> </w:t>
      </w:r>
      <w:r w:rsidRPr="00FA6A3D">
        <w:rPr>
          <w:sz w:val="28"/>
          <w:szCs w:val="28"/>
          <w:lang w:val="uk-UA"/>
        </w:rPr>
        <w:t xml:space="preserve">назви </w:t>
      </w:r>
      <w:r w:rsidRPr="00FA6A3D">
        <w:rPr>
          <w:sz w:val="28"/>
          <w:szCs w:val="28"/>
        </w:rPr>
        <w:t xml:space="preserve">в </w:t>
      </w:r>
      <w:proofErr w:type="spellStart"/>
      <w:r w:rsidRPr="00FA6A3D">
        <w:rPr>
          <w:sz w:val="28"/>
          <w:szCs w:val="28"/>
        </w:rPr>
        <w:t>літературі</w:t>
      </w:r>
      <w:proofErr w:type="spellEnd"/>
      <w:r w:rsidRPr="00FA6A3D">
        <w:rPr>
          <w:sz w:val="28"/>
          <w:szCs w:val="28"/>
        </w:rPr>
        <w:t xml:space="preserve"> та </w:t>
      </w:r>
      <w:proofErr w:type="spellStart"/>
      <w:r w:rsidRPr="00FA6A3D">
        <w:rPr>
          <w:sz w:val="28"/>
          <w:szCs w:val="28"/>
        </w:rPr>
        <w:t>інших</w:t>
      </w:r>
      <w:proofErr w:type="spellEnd"/>
      <w:r w:rsidRPr="00FA6A3D">
        <w:rPr>
          <w:sz w:val="28"/>
          <w:szCs w:val="28"/>
        </w:rPr>
        <w:t xml:space="preserve"> текстах </w:t>
      </w:r>
      <w:proofErr w:type="spellStart"/>
      <w:r w:rsidRPr="00FA6A3D">
        <w:rPr>
          <w:sz w:val="28"/>
          <w:szCs w:val="28"/>
        </w:rPr>
        <w:t>культури</w:t>
      </w:r>
      <w:proofErr w:type="spellEnd"/>
      <w:r w:rsidRPr="00FA6A3D">
        <w:rPr>
          <w:sz w:val="28"/>
          <w:szCs w:val="28"/>
          <w:lang w:val="uk-UA"/>
        </w:rPr>
        <w:t>.</w:t>
      </w:r>
    </w:p>
    <w:p w14:paraId="1007A906" w14:textId="77777777" w:rsidR="00042CE7" w:rsidRPr="00FA6A3D" w:rsidRDefault="00042CE7" w:rsidP="00FD47A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форумі </w:t>
      </w:r>
      <w:r w:rsidRPr="00FA6A3D">
        <w:rPr>
          <w:sz w:val="28"/>
          <w:szCs w:val="28"/>
          <w:lang w:val="uk-UA"/>
        </w:rPr>
        <w:t xml:space="preserve">організовані засідання у формі трьох круглих столів, </w:t>
      </w:r>
      <w:r>
        <w:rPr>
          <w:sz w:val="28"/>
          <w:szCs w:val="28"/>
          <w:lang w:val="uk-UA"/>
        </w:rPr>
        <w:t>де</w:t>
      </w:r>
      <w:r w:rsidRPr="00FA6A3D">
        <w:rPr>
          <w:sz w:val="28"/>
          <w:szCs w:val="28"/>
          <w:lang w:val="uk-UA"/>
        </w:rPr>
        <w:t xml:space="preserve"> будуть представлені ономастичні досягнення західнослов’янських країн: Польщі, Словаччини та Чехії. Їхня загальна мета – ознайомити світову ономастичну спільноту з ономастичними дослідженнями, які мають давню традицію в цих країнах та є одним з імпульсів для розвитку ономастики загалом.</w:t>
      </w:r>
      <w:r w:rsidRPr="00FA6A3D">
        <w:rPr>
          <w:sz w:val="28"/>
          <w:szCs w:val="28"/>
        </w:rPr>
        <w:t xml:space="preserve"> </w:t>
      </w:r>
      <w:r w:rsidRPr="00FA6A3D">
        <w:rPr>
          <w:sz w:val="28"/>
          <w:szCs w:val="28"/>
          <w:lang w:val="uk-UA"/>
        </w:rPr>
        <w:t xml:space="preserve">Конкретні ж теми – це: </w:t>
      </w:r>
    </w:p>
    <w:p w14:paraId="10EBF61E" w14:textId="77777777" w:rsidR="00042CE7" w:rsidRPr="00FA6A3D" w:rsidRDefault="00042CE7" w:rsidP="00FD47A6">
      <w:pPr>
        <w:numPr>
          <w:ilvl w:val="0"/>
          <w:numId w:val="8"/>
        </w:numPr>
        <w:tabs>
          <w:tab w:val="clear" w:pos="1713"/>
        </w:tabs>
        <w:spacing w:line="360" w:lineRule="auto"/>
        <w:ind w:left="0" w:firstLine="0"/>
        <w:jc w:val="both"/>
        <w:rPr>
          <w:sz w:val="28"/>
          <w:szCs w:val="28"/>
          <w:lang w:val="uk-UA"/>
        </w:rPr>
      </w:pPr>
      <w:r w:rsidRPr="00FA6A3D">
        <w:rPr>
          <w:sz w:val="28"/>
          <w:szCs w:val="28"/>
          <w:lang w:val="uk-UA"/>
        </w:rPr>
        <w:t xml:space="preserve">Досягнення польської ономастики: а) теоретичні та типологічні дослідження географічних назв; б) теоретичні та типологічні дослідження </w:t>
      </w:r>
      <w:r>
        <w:rPr>
          <w:sz w:val="28"/>
          <w:szCs w:val="28"/>
          <w:lang w:val="uk-UA"/>
        </w:rPr>
        <w:t>антропонімів</w:t>
      </w:r>
      <w:r w:rsidRPr="00FA6A3D">
        <w:rPr>
          <w:sz w:val="28"/>
          <w:szCs w:val="28"/>
          <w:lang w:val="uk-UA"/>
        </w:rPr>
        <w:t xml:space="preserve">; в) теоретичні та типологічні дослідження </w:t>
      </w:r>
      <w:proofErr w:type="spellStart"/>
      <w:r w:rsidRPr="00FA6A3D">
        <w:rPr>
          <w:sz w:val="28"/>
          <w:szCs w:val="28"/>
          <w:lang w:val="uk-UA"/>
        </w:rPr>
        <w:t>хрематонімів</w:t>
      </w:r>
      <w:proofErr w:type="spellEnd"/>
      <w:r>
        <w:rPr>
          <w:sz w:val="28"/>
          <w:szCs w:val="28"/>
          <w:lang w:val="uk-UA"/>
        </w:rPr>
        <w:t>; г) </w:t>
      </w:r>
      <w:r w:rsidRPr="00FA6A3D">
        <w:rPr>
          <w:sz w:val="28"/>
          <w:szCs w:val="28"/>
          <w:lang w:val="uk-UA"/>
        </w:rPr>
        <w:t xml:space="preserve">теоретичні та типологічні дослідження власних назв </w:t>
      </w:r>
      <w:r>
        <w:rPr>
          <w:sz w:val="28"/>
          <w:szCs w:val="28"/>
          <w:lang w:val="uk-UA"/>
        </w:rPr>
        <w:t>у</w:t>
      </w:r>
      <w:r w:rsidRPr="00FA6A3D">
        <w:rPr>
          <w:sz w:val="28"/>
          <w:szCs w:val="28"/>
          <w:lang w:val="uk-UA"/>
        </w:rPr>
        <w:t xml:space="preserve"> літературі. 2. Досягнення чеської ономастики. 3. Досягнення словацької ономастики.</w:t>
      </w:r>
    </w:p>
    <w:p w14:paraId="474D9372" w14:textId="77777777" w:rsidR="00042CE7" w:rsidRPr="00FA6A3D" w:rsidRDefault="00042CE7" w:rsidP="00FD47A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FA6A3D">
        <w:rPr>
          <w:sz w:val="28"/>
          <w:szCs w:val="28"/>
          <w:lang w:val="uk-UA"/>
        </w:rPr>
        <w:t>Тематичні обшири пропонованих ономастичн</w:t>
      </w:r>
      <w:r>
        <w:rPr>
          <w:sz w:val="28"/>
          <w:szCs w:val="28"/>
          <w:lang w:val="uk-UA"/>
        </w:rPr>
        <w:t>их</w:t>
      </w:r>
      <w:r w:rsidRPr="00FA6A3D">
        <w:rPr>
          <w:sz w:val="28"/>
          <w:szCs w:val="28"/>
          <w:lang w:val="uk-UA"/>
        </w:rPr>
        <w:t xml:space="preserve"> доповідей представлені в </w:t>
      </w:r>
      <w:r w:rsidRPr="00FA6A3D">
        <w:rPr>
          <w:i/>
          <w:sz w:val="28"/>
          <w:szCs w:val="28"/>
          <w:lang w:val="uk-UA"/>
        </w:rPr>
        <w:t>“</w:t>
      </w:r>
      <w:r w:rsidRPr="00FA6A3D">
        <w:rPr>
          <w:i/>
          <w:sz w:val="28"/>
          <w:szCs w:val="28"/>
          <w:lang w:val="en-US"/>
        </w:rPr>
        <w:t>Book</w:t>
      </w:r>
      <w:r w:rsidRPr="00FA6A3D">
        <w:rPr>
          <w:i/>
          <w:sz w:val="28"/>
          <w:szCs w:val="28"/>
          <w:lang w:val="uk-UA"/>
        </w:rPr>
        <w:t xml:space="preserve"> </w:t>
      </w:r>
      <w:r w:rsidRPr="00FA6A3D">
        <w:rPr>
          <w:i/>
          <w:sz w:val="28"/>
          <w:szCs w:val="28"/>
          <w:lang w:val="en-US"/>
        </w:rPr>
        <w:t>of</w:t>
      </w:r>
      <w:r w:rsidRPr="00FA6A3D">
        <w:rPr>
          <w:i/>
          <w:sz w:val="28"/>
          <w:szCs w:val="28"/>
          <w:lang w:val="uk-UA"/>
        </w:rPr>
        <w:t xml:space="preserve"> </w:t>
      </w:r>
      <w:r w:rsidRPr="00FA6A3D">
        <w:rPr>
          <w:i/>
          <w:sz w:val="28"/>
          <w:szCs w:val="28"/>
          <w:lang w:val="en-US"/>
        </w:rPr>
        <w:t>Abstracts</w:t>
      </w:r>
      <w:r w:rsidRPr="00FA6A3D">
        <w:rPr>
          <w:i/>
          <w:sz w:val="28"/>
          <w:szCs w:val="28"/>
          <w:lang w:val="uk-UA"/>
        </w:rPr>
        <w:t xml:space="preserve"> 27</w:t>
      </w:r>
      <w:proofErr w:type="spellStart"/>
      <w:r w:rsidRPr="00FA6A3D">
        <w:rPr>
          <w:i/>
          <w:sz w:val="28"/>
          <w:szCs w:val="28"/>
          <w:lang w:val="en-US"/>
        </w:rPr>
        <w:t>th</w:t>
      </w:r>
      <w:proofErr w:type="spellEnd"/>
      <w:r w:rsidRPr="00FA6A3D">
        <w:rPr>
          <w:i/>
          <w:sz w:val="28"/>
          <w:szCs w:val="28"/>
          <w:lang w:val="uk-UA"/>
        </w:rPr>
        <w:t xml:space="preserve"> </w:t>
      </w:r>
      <w:r w:rsidRPr="00FA6A3D">
        <w:rPr>
          <w:i/>
          <w:sz w:val="28"/>
          <w:szCs w:val="28"/>
          <w:lang w:val="en-US"/>
        </w:rPr>
        <w:t>International</w:t>
      </w:r>
      <w:r w:rsidRPr="00FA6A3D">
        <w:rPr>
          <w:i/>
          <w:sz w:val="28"/>
          <w:szCs w:val="28"/>
          <w:lang w:val="uk-UA"/>
        </w:rPr>
        <w:t xml:space="preserve"> </w:t>
      </w:r>
      <w:r w:rsidRPr="00FA6A3D">
        <w:rPr>
          <w:i/>
          <w:sz w:val="28"/>
          <w:szCs w:val="28"/>
          <w:lang w:val="en-US"/>
        </w:rPr>
        <w:t>Congress</w:t>
      </w:r>
      <w:r w:rsidRPr="00FA6A3D">
        <w:rPr>
          <w:i/>
          <w:sz w:val="28"/>
          <w:szCs w:val="28"/>
          <w:lang w:val="uk-UA"/>
        </w:rPr>
        <w:t xml:space="preserve"> </w:t>
      </w:r>
      <w:r w:rsidRPr="00FA6A3D">
        <w:rPr>
          <w:i/>
          <w:sz w:val="28"/>
          <w:szCs w:val="28"/>
          <w:lang w:val="en-US"/>
        </w:rPr>
        <w:t>of</w:t>
      </w:r>
      <w:r w:rsidRPr="00FA6A3D">
        <w:rPr>
          <w:i/>
          <w:sz w:val="28"/>
          <w:szCs w:val="28"/>
          <w:lang w:val="uk-UA"/>
        </w:rPr>
        <w:t xml:space="preserve"> </w:t>
      </w:r>
      <w:r w:rsidRPr="00FA6A3D">
        <w:rPr>
          <w:i/>
          <w:sz w:val="28"/>
          <w:szCs w:val="28"/>
          <w:lang w:val="en-US"/>
        </w:rPr>
        <w:t>Onomastic</w:t>
      </w:r>
      <w:r w:rsidRPr="00FA6A3D">
        <w:rPr>
          <w:i/>
          <w:sz w:val="28"/>
          <w:szCs w:val="28"/>
          <w:lang w:val="uk-UA"/>
        </w:rPr>
        <w:t xml:space="preserve"> </w:t>
      </w:r>
      <w:r w:rsidRPr="00FA6A3D">
        <w:rPr>
          <w:i/>
          <w:sz w:val="28"/>
          <w:szCs w:val="28"/>
          <w:lang w:val="en-US"/>
        </w:rPr>
        <w:t>Sciences</w:t>
      </w:r>
      <w:r w:rsidRPr="00FA6A3D">
        <w:rPr>
          <w:i/>
          <w:sz w:val="28"/>
          <w:szCs w:val="28"/>
          <w:lang w:val="uk-UA"/>
        </w:rPr>
        <w:t>”</w:t>
      </w:r>
      <w:r w:rsidRPr="00FA6A3D">
        <w:rPr>
          <w:sz w:val="28"/>
          <w:szCs w:val="28"/>
          <w:lang w:val="uk-UA"/>
        </w:rPr>
        <w:t xml:space="preserve">, ознайомитись із якими можна, перейшовши </w:t>
      </w:r>
      <w:proofErr w:type="spellStart"/>
      <w:r w:rsidRPr="00FA6A3D">
        <w:rPr>
          <w:sz w:val="28"/>
          <w:szCs w:val="28"/>
          <w:lang w:val="uk-UA"/>
        </w:rPr>
        <w:t>запосиланням</w:t>
      </w:r>
      <w:proofErr w:type="spellEnd"/>
      <w:r w:rsidRPr="00FA6A3D">
        <w:rPr>
          <w:sz w:val="28"/>
          <w:szCs w:val="28"/>
          <w:lang w:val="uk-UA"/>
        </w:rPr>
        <w:t xml:space="preserve">: </w:t>
      </w:r>
      <w:proofErr w:type="spellStart"/>
      <w:r w:rsidRPr="00FA6A3D">
        <w:rPr>
          <w:sz w:val="28"/>
          <w:szCs w:val="28"/>
          <w:lang w:val="en-US"/>
        </w:rPr>
        <w:t>icos</w:t>
      </w:r>
      <w:proofErr w:type="spellEnd"/>
      <w:r w:rsidRPr="00FA6A3D">
        <w:rPr>
          <w:sz w:val="28"/>
          <w:szCs w:val="28"/>
          <w:lang w:val="uk-UA"/>
        </w:rPr>
        <w:t>2020.</w:t>
      </w:r>
      <w:proofErr w:type="spellStart"/>
      <w:r w:rsidRPr="00FA6A3D">
        <w:rPr>
          <w:sz w:val="28"/>
          <w:szCs w:val="28"/>
          <w:lang w:val="en-US"/>
        </w:rPr>
        <w:t>ijp</w:t>
      </w:r>
      <w:proofErr w:type="spellEnd"/>
      <w:r w:rsidRPr="00FA6A3D">
        <w:rPr>
          <w:sz w:val="28"/>
          <w:szCs w:val="28"/>
          <w:lang w:val="uk-UA"/>
        </w:rPr>
        <w:t>.</w:t>
      </w:r>
      <w:r w:rsidRPr="00FA6A3D">
        <w:rPr>
          <w:sz w:val="28"/>
          <w:szCs w:val="28"/>
          <w:lang w:val="en-US"/>
        </w:rPr>
        <w:t>pan</w:t>
      </w:r>
      <w:r w:rsidRPr="00FA6A3D">
        <w:rPr>
          <w:sz w:val="28"/>
          <w:szCs w:val="28"/>
          <w:lang w:val="uk-UA"/>
        </w:rPr>
        <w:t>.</w:t>
      </w:r>
      <w:r w:rsidRPr="00FA6A3D">
        <w:rPr>
          <w:sz w:val="28"/>
          <w:szCs w:val="28"/>
          <w:lang w:val="en-US"/>
        </w:rPr>
        <w:t>pl</w:t>
      </w:r>
      <w:r>
        <w:rPr>
          <w:sz w:val="28"/>
          <w:szCs w:val="28"/>
          <w:lang w:val="uk-UA"/>
        </w:rPr>
        <w:t xml:space="preserve"> </w:t>
      </w:r>
    </w:p>
    <w:p w14:paraId="061E5F40" w14:textId="77777777" w:rsidR="00042CE7" w:rsidRPr="00D050EF" w:rsidRDefault="00042CE7" w:rsidP="00FD47A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FA6A3D">
        <w:rPr>
          <w:sz w:val="28"/>
          <w:szCs w:val="28"/>
          <w:lang w:val="uk-UA"/>
        </w:rPr>
        <w:t xml:space="preserve">Тематичну логіку пропонованої міждисциплінарної тематики </w:t>
      </w:r>
      <w:r w:rsidRPr="00AA6342">
        <w:rPr>
          <w:i/>
          <w:sz w:val="28"/>
          <w:szCs w:val="28"/>
          <w:lang w:val="uk-UA"/>
        </w:rPr>
        <w:t>“Ономастика у взаємодії з іншими галузями науки”</w:t>
      </w:r>
      <w:r w:rsidRPr="00FA6A3D">
        <w:rPr>
          <w:sz w:val="28"/>
          <w:szCs w:val="28"/>
          <w:lang w:val="uk-UA"/>
        </w:rPr>
        <w:t xml:space="preserve"> пояснюють самі організа</w:t>
      </w:r>
      <w:r>
        <w:rPr>
          <w:sz w:val="28"/>
          <w:szCs w:val="28"/>
          <w:lang w:val="uk-UA"/>
        </w:rPr>
        <w:t>тори на офіційному веб-ресурсі к</w:t>
      </w:r>
      <w:r w:rsidRPr="00FA6A3D">
        <w:rPr>
          <w:sz w:val="28"/>
          <w:szCs w:val="28"/>
          <w:lang w:val="uk-UA"/>
        </w:rPr>
        <w:t xml:space="preserve">онгресу. Резюмуючи, її можна </w:t>
      </w:r>
      <w:proofErr w:type="spellStart"/>
      <w:r w:rsidRPr="00FA6A3D">
        <w:rPr>
          <w:sz w:val="28"/>
          <w:szCs w:val="28"/>
          <w:lang w:val="uk-UA"/>
        </w:rPr>
        <w:t>поснити</w:t>
      </w:r>
      <w:proofErr w:type="spellEnd"/>
      <w:r w:rsidRPr="00FA6A3D">
        <w:rPr>
          <w:sz w:val="28"/>
          <w:szCs w:val="28"/>
          <w:lang w:val="uk-UA"/>
        </w:rPr>
        <w:t xml:space="preserve"> тим, що підхід до аналізу онімів завжди є багатоаспектним, незалежно від класичного чи новаторського погляду на них в теоретичному та практичному ключі. </w:t>
      </w:r>
      <w:r w:rsidRPr="00C56365">
        <w:rPr>
          <w:i/>
          <w:sz w:val="28"/>
          <w:szCs w:val="28"/>
          <w:lang w:val="uk-UA"/>
        </w:rPr>
        <w:t>Філософський</w:t>
      </w:r>
      <w:r w:rsidRPr="00FA6A3D">
        <w:rPr>
          <w:sz w:val="28"/>
          <w:szCs w:val="28"/>
          <w:lang w:val="uk-UA"/>
        </w:rPr>
        <w:t xml:space="preserve"> підхід дозволяє вдатись до ретроспе</w:t>
      </w:r>
      <w:r>
        <w:rPr>
          <w:sz w:val="28"/>
          <w:szCs w:val="28"/>
          <w:lang w:val="uk-UA"/>
        </w:rPr>
        <w:t>к</w:t>
      </w:r>
      <w:r w:rsidRPr="00FA6A3D">
        <w:rPr>
          <w:sz w:val="28"/>
          <w:szCs w:val="28"/>
          <w:lang w:val="uk-UA"/>
        </w:rPr>
        <w:t xml:space="preserve">ції в античні часи та побачити там початки зацікавленості аналізом співвіднесеності “власна назва – </w:t>
      </w:r>
      <w:proofErr w:type="spellStart"/>
      <w:r w:rsidRPr="00FA6A3D">
        <w:rPr>
          <w:sz w:val="28"/>
          <w:szCs w:val="28"/>
          <w:lang w:val="uk-UA"/>
        </w:rPr>
        <w:t>апелятив</w:t>
      </w:r>
      <w:proofErr w:type="spellEnd"/>
      <w:r w:rsidRPr="00FA6A3D">
        <w:rPr>
          <w:sz w:val="28"/>
          <w:szCs w:val="28"/>
          <w:lang w:val="uk-UA"/>
        </w:rPr>
        <w:t xml:space="preserve">”. Погляд на оніми із </w:t>
      </w:r>
      <w:r w:rsidRPr="00C56365">
        <w:rPr>
          <w:i/>
          <w:sz w:val="28"/>
          <w:szCs w:val="28"/>
          <w:lang w:val="uk-UA"/>
        </w:rPr>
        <w:t xml:space="preserve">соціологічного </w:t>
      </w:r>
      <w:r w:rsidRPr="00FA6A3D">
        <w:rPr>
          <w:sz w:val="28"/>
          <w:szCs w:val="28"/>
          <w:lang w:val="uk-UA"/>
        </w:rPr>
        <w:t xml:space="preserve">та </w:t>
      </w:r>
      <w:r w:rsidRPr="00C56365">
        <w:rPr>
          <w:i/>
          <w:sz w:val="28"/>
          <w:szCs w:val="28"/>
          <w:lang w:val="uk-UA"/>
        </w:rPr>
        <w:t>соціолінгвістичного</w:t>
      </w:r>
      <w:r w:rsidRPr="00FA6A3D">
        <w:rPr>
          <w:sz w:val="28"/>
          <w:szCs w:val="28"/>
          <w:lang w:val="uk-UA"/>
        </w:rPr>
        <w:t xml:space="preserve"> погляду дозволяє торкнутись питань престижності онімів, а також </w:t>
      </w:r>
      <w:r w:rsidRPr="001D7573">
        <w:rPr>
          <w:rFonts w:ascii="Arial Unicode MS" w:hAnsi="Arial Unicode MS" w:cs="Arial Unicode MS"/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 w:rsidRPr="00FA6A3D">
        <w:rPr>
          <w:sz w:val="28"/>
          <w:szCs w:val="28"/>
          <w:lang w:val="uk-UA"/>
        </w:rPr>
        <w:t xml:space="preserve">соціокультурної зумовленості передумов (мотивів) </w:t>
      </w:r>
      <w:r w:rsidRPr="00FA6A3D">
        <w:rPr>
          <w:sz w:val="28"/>
          <w:szCs w:val="28"/>
          <w:lang w:val="uk-UA"/>
        </w:rPr>
        <w:lastRenderedPageBreak/>
        <w:t xml:space="preserve">номінації. В </w:t>
      </w:r>
      <w:r w:rsidRPr="00C56365">
        <w:rPr>
          <w:i/>
          <w:sz w:val="28"/>
          <w:szCs w:val="28"/>
          <w:lang w:val="uk-UA"/>
        </w:rPr>
        <w:t>історичних</w:t>
      </w:r>
      <w:r w:rsidRPr="00FA6A3D">
        <w:rPr>
          <w:sz w:val="28"/>
          <w:szCs w:val="28"/>
          <w:lang w:val="uk-UA"/>
        </w:rPr>
        <w:t xml:space="preserve"> дослідженнях такий клас онімів як топоніми (гідроніми, </w:t>
      </w:r>
      <w:proofErr w:type="spellStart"/>
      <w:r w:rsidRPr="00FA6A3D">
        <w:rPr>
          <w:sz w:val="28"/>
          <w:szCs w:val="28"/>
          <w:lang w:val="uk-UA"/>
        </w:rPr>
        <w:t>ойконіми</w:t>
      </w:r>
      <w:proofErr w:type="spellEnd"/>
      <w:r w:rsidRPr="00FA6A3D">
        <w:rPr>
          <w:sz w:val="28"/>
          <w:szCs w:val="28"/>
          <w:lang w:val="uk-UA"/>
        </w:rPr>
        <w:t xml:space="preserve">, </w:t>
      </w:r>
      <w:proofErr w:type="spellStart"/>
      <w:r w:rsidRPr="00FA6A3D">
        <w:rPr>
          <w:sz w:val="28"/>
          <w:szCs w:val="28"/>
          <w:lang w:val="uk-UA"/>
        </w:rPr>
        <w:t>ороніми</w:t>
      </w:r>
      <w:proofErr w:type="spellEnd"/>
      <w:r w:rsidRPr="00FA6A3D">
        <w:rPr>
          <w:sz w:val="28"/>
          <w:szCs w:val="28"/>
          <w:lang w:val="uk-UA"/>
        </w:rPr>
        <w:t>) використову</w:t>
      </w:r>
      <w:r>
        <w:rPr>
          <w:sz w:val="28"/>
          <w:szCs w:val="28"/>
          <w:lang w:val="uk-UA"/>
        </w:rPr>
        <w:t>є</w:t>
      </w:r>
      <w:r w:rsidRPr="00FA6A3D">
        <w:rPr>
          <w:sz w:val="28"/>
          <w:szCs w:val="28"/>
          <w:lang w:val="uk-UA"/>
        </w:rPr>
        <w:t>ться для реконструкції міграційних</w:t>
      </w:r>
      <w:r>
        <w:rPr>
          <w:sz w:val="28"/>
          <w:szCs w:val="28"/>
          <w:lang w:val="uk-UA"/>
        </w:rPr>
        <w:t xml:space="preserve"> процесів та пояснення </w:t>
      </w:r>
      <w:proofErr w:type="spellStart"/>
      <w:r>
        <w:rPr>
          <w:sz w:val="28"/>
          <w:szCs w:val="28"/>
          <w:lang w:val="uk-UA"/>
        </w:rPr>
        <w:t>субстрат</w:t>
      </w:r>
      <w:r w:rsidRPr="00FA6A3D">
        <w:rPr>
          <w:sz w:val="28"/>
          <w:szCs w:val="28"/>
          <w:lang w:val="uk-UA"/>
        </w:rPr>
        <w:t>них</w:t>
      </w:r>
      <w:proofErr w:type="spellEnd"/>
      <w:r w:rsidRPr="00FA6A3D">
        <w:rPr>
          <w:sz w:val="28"/>
          <w:szCs w:val="28"/>
          <w:lang w:val="uk-UA"/>
        </w:rPr>
        <w:t xml:space="preserve"> та </w:t>
      </w:r>
      <w:proofErr w:type="spellStart"/>
      <w:r w:rsidRPr="00FA6A3D">
        <w:rPr>
          <w:sz w:val="28"/>
          <w:szCs w:val="28"/>
          <w:lang w:val="uk-UA"/>
        </w:rPr>
        <w:t>суперстратних</w:t>
      </w:r>
      <w:proofErr w:type="spellEnd"/>
      <w:r w:rsidRPr="00FA6A3D">
        <w:rPr>
          <w:sz w:val="28"/>
          <w:szCs w:val="28"/>
          <w:lang w:val="uk-UA"/>
        </w:rPr>
        <w:t xml:space="preserve"> </w:t>
      </w:r>
      <w:proofErr w:type="spellStart"/>
      <w:r w:rsidRPr="00FA6A3D">
        <w:rPr>
          <w:sz w:val="28"/>
          <w:szCs w:val="28"/>
          <w:lang w:val="uk-UA"/>
        </w:rPr>
        <w:t>мовних</w:t>
      </w:r>
      <w:proofErr w:type="spellEnd"/>
      <w:r w:rsidRPr="00FA6A3D">
        <w:rPr>
          <w:sz w:val="28"/>
          <w:szCs w:val="28"/>
          <w:lang w:val="uk-UA"/>
        </w:rPr>
        <w:t xml:space="preserve"> явищ. З’ясування етимології </w:t>
      </w:r>
      <w:proofErr w:type="spellStart"/>
      <w:r w:rsidRPr="00FA6A3D">
        <w:rPr>
          <w:sz w:val="28"/>
          <w:szCs w:val="28"/>
          <w:lang w:val="uk-UA"/>
        </w:rPr>
        <w:t>теонімів</w:t>
      </w:r>
      <w:proofErr w:type="spellEnd"/>
      <w:r w:rsidRPr="00FA6A3D">
        <w:rPr>
          <w:sz w:val="28"/>
          <w:szCs w:val="28"/>
          <w:lang w:val="uk-UA"/>
        </w:rPr>
        <w:t xml:space="preserve"> має неабияке значення для </w:t>
      </w:r>
      <w:r w:rsidRPr="00A438D9">
        <w:rPr>
          <w:i/>
          <w:sz w:val="28"/>
          <w:szCs w:val="28"/>
          <w:lang w:val="uk-UA"/>
        </w:rPr>
        <w:t>релігієзнавства</w:t>
      </w:r>
      <w:r w:rsidRPr="00FA6A3D">
        <w:rPr>
          <w:sz w:val="28"/>
          <w:szCs w:val="28"/>
          <w:lang w:val="uk-UA"/>
        </w:rPr>
        <w:t xml:space="preserve">, адже можна встановити взаємозв’язок між релігійними віруваннями та уявленнями різних націй та </w:t>
      </w:r>
      <w:proofErr w:type="spellStart"/>
      <w:r w:rsidRPr="00FA6A3D">
        <w:rPr>
          <w:sz w:val="28"/>
          <w:szCs w:val="28"/>
          <w:lang w:val="uk-UA"/>
        </w:rPr>
        <w:t>народностей</w:t>
      </w:r>
      <w:proofErr w:type="spellEnd"/>
      <w:r w:rsidRPr="00FA6A3D">
        <w:rPr>
          <w:sz w:val="28"/>
          <w:szCs w:val="28"/>
          <w:lang w:val="uk-UA"/>
        </w:rPr>
        <w:t xml:space="preserve">, почасти на віддалених географічно теренах. З </w:t>
      </w:r>
      <w:r w:rsidRPr="00883E17">
        <w:rPr>
          <w:i/>
          <w:sz w:val="28"/>
          <w:szCs w:val="28"/>
          <w:lang w:val="uk-UA"/>
        </w:rPr>
        <w:t>правничого</w:t>
      </w:r>
      <w:r w:rsidRPr="00FA6A3D">
        <w:rPr>
          <w:sz w:val="28"/>
          <w:szCs w:val="28"/>
          <w:lang w:val="uk-UA"/>
        </w:rPr>
        <w:t xml:space="preserve"> погляду антропоніми (імена та прізвища) потребують юридичного законодавчого врегулювання та унормування. Навіть </w:t>
      </w:r>
      <w:r w:rsidRPr="00883E17">
        <w:rPr>
          <w:i/>
          <w:sz w:val="28"/>
          <w:szCs w:val="28"/>
          <w:lang w:val="uk-UA"/>
        </w:rPr>
        <w:t>медицина</w:t>
      </w:r>
      <w:r w:rsidRPr="00FA6A3D">
        <w:rPr>
          <w:sz w:val="28"/>
          <w:szCs w:val="28"/>
          <w:lang w:val="uk-UA"/>
        </w:rPr>
        <w:t xml:space="preserve"> може допомогти відстежити та вказати </w:t>
      </w:r>
      <w:proofErr w:type="spellStart"/>
      <w:r w:rsidRPr="00FA6A3D">
        <w:rPr>
          <w:sz w:val="28"/>
          <w:szCs w:val="28"/>
          <w:lang w:val="uk-UA"/>
        </w:rPr>
        <w:t>ономастам</w:t>
      </w:r>
      <w:proofErr w:type="spellEnd"/>
      <w:r w:rsidRPr="00FA6A3D">
        <w:rPr>
          <w:sz w:val="28"/>
          <w:szCs w:val="28"/>
          <w:lang w:val="uk-UA"/>
        </w:rPr>
        <w:t xml:space="preserve"> на </w:t>
      </w:r>
      <w:proofErr w:type="spellStart"/>
      <w:r w:rsidRPr="00FA6A3D">
        <w:rPr>
          <w:sz w:val="28"/>
          <w:szCs w:val="28"/>
          <w:lang w:val="uk-UA"/>
        </w:rPr>
        <w:t>нейробіологічні</w:t>
      </w:r>
      <w:proofErr w:type="spellEnd"/>
      <w:r w:rsidRPr="00FA6A3D">
        <w:rPr>
          <w:sz w:val="28"/>
          <w:szCs w:val="28"/>
          <w:lang w:val="uk-UA"/>
        </w:rPr>
        <w:t xml:space="preserve"> фактори, які мають місце при формуванні ментального (асоціативного, конотативного) словника онімів. Тобто важливим є взаємозв’язок “ономастика ↔ інші галузі людського знання </w:t>
      </w:r>
      <w:r w:rsidRPr="00DA3886">
        <w:rPr>
          <w:i/>
          <w:sz w:val="28"/>
          <w:szCs w:val="28"/>
          <w:lang w:val="uk-UA"/>
        </w:rPr>
        <w:t>(археологія, філософія, психологія, географія, історія, юриспруденція, природничі науки)</w:t>
      </w:r>
      <w:r w:rsidRPr="00764E43">
        <w:rPr>
          <w:sz w:val="28"/>
          <w:szCs w:val="28"/>
          <w:lang w:val="uk-UA"/>
        </w:rPr>
        <w:t>”</w:t>
      </w:r>
      <w:r w:rsidRPr="00FA6A3D">
        <w:rPr>
          <w:sz w:val="28"/>
          <w:szCs w:val="28"/>
          <w:lang w:val="uk-UA"/>
        </w:rPr>
        <w:t>, покликаний пролити світло на ґенезу онімів та важливість їхнього функціонування в сучасному соціумі.</w:t>
      </w:r>
      <w:r w:rsidRPr="00A526B0">
        <w:rPr>
          <w:sz w:val="28"/>
          <w:szCs w:val="28"/>
          <w:lang w:val="uk-UA"/>
        </w:rPr>
        <w:t xml:space="preserve"> </w:t>
      </w:r>
      <w:r w:rsidRPr="00FA6A3D">
        <w:rPr>
          <w:sz w:val="28"/>
          <w:szCs w:val="28"/>
          <w:lang w:val="uk-UA"/>
        </w:rPr>
        <w:t xml:space="preserve">Відрадно, що українські </w:t>
      </w:r>
      <w:proofErr w:type="spellStart"/>
      <w:r w:rsidRPr="00FA6A3D">
        <w:rPr>
          <w:sz w:val="28"/>
          <w:szCs w:val="28"/>
          <w:lang w:val="uk-UA"/>
        </w:rPr>
        <w:t>ономасти</w:t>
      </w:r>
      <w:proofErr w:type="spellEnd"/>
      <w:r w:rsidRPr="00FA6A3D">
        <w:rPr>
          <w:sz w:val="28"/>
          <w:szCs w:val="28"/>
          <w:lang w:val="uk-UA"/>
        </w:rPr>
        <w:t xml:space="preserve"> також візьмуть участь і представлять свої доповіді на </w:t>
      </w:r>
      <w:r w:rsidRPr="00D050EF">
        <w:rPr>
          <w:i/>
          <w:sz w:val="28"/>
          <w:szCs w:val="28"/>
          <w:lang w:val="uk-UA"/>
        </w:rPr>
        <w:t>27</w:t>
      </w:r>
      <w:proofErr w:type="spellStart"/>
      <w:r w:rsidRPr="00D050EF">
        <w:rPr>
          <w:i/>
          <w:sz w:val="28"/>
          <w:szCs w:val="28"/>
          <w:lang w:val="en-US"/>
        </w:rPr>
        <w:t>th</w:t>
      </w:r>
      <w:proofErr w:type="spellEnd"/>
      <w:r w:rsidRPr="00D050EF">
        <w:rPr>
          <w:i/>
          <w:sz w:val="28"/>
          <w:szCs w:val="28"/>
          <w:lang w:val="uk-UA"/>
        </w:rPr>
        <w:t xml:space="preserve"> </w:t>
      </w:r>
      <w:r w:rsidRPr="00D050EF">
        <w:rPr>
          <w:i/>
          <w:sz w:val="28"/>
          <w:szCs w:val="28"/>
          <w:lang w:val="en-US"/>
        </w:rPr>
        <w:t>International</w:t>
      </w:r>
      <w:r w:rsidRPr="00D050EF">
        <w:rPr>
          <w:i/>
          <w:sz w:val="28"/>
          <w:szCs w:val="28"/>
          <w:lang w:val="uk-UA"/>
        </w:rPr>
        <w:t xml:space="preserve"> </w:t>
      </w:r>
      <w:r w:rsidRPr="00D050EF">
        <w:rPr>
          <w:i/>
          <w:sz w:val="28"/>
          <w:szCs w:val="28"/>
          <w:lang w:val="en-US"/>
        </w:rPr>
        <w:t>Congress</w:t>
      </w:r>
      <w:r w:rsidRPr="00D050EF">
        <w:rPr>
          <w:i/>
          <w:sz w:val="28"/>
          <w:szCs w:val="28"/>
          <w:lang w:val="uk-UA"/>
        </w:rPr>
        <w:t xml:space="preserve"> </w:t>
      </w:r>
      <w:r w:rsidRPr="00D050EF">
        <w:rPr>
          <w:i/>
          <w:sz w:val="28"/>
          <w:szCs w:val="28"/>
          <w:lang w:val="en-US"/>
        </w:rPr>
        <w:t>of</w:t>
      </w:r>
      <w:r w:rsidRPr="00D050EF">
        <w:rPr>
          <w:i/>
          <w:sz w:val="28"/>
          <w:szCs w:val="28"/>
          <w:lang w:val="uk-UA"/>
        </w:rPr>
        <w:t xml:space="preserve"> </w:t>
      </w:r>
      <w:r w:rsidRPr="00D050EF">
        <w:rPr>
          <w:i/>
          <w:sz w:val="28"/>
          <w:szCs w:val="28"/>
          <w:lang w:val="en-US"/>
        </w:rPr>
        <w:t>Onomastic</w:t>
      </w:r>
      <w:r w:rsidRPr="00D050EF">
        <w:rPr>
          <w:i/>
          <w:sz w:val="28"/>
          <w:szCs w:val="28"/>
          <w:lang w:val="uk-UA"/>
        </w:rPr>
        <w:t xml:space="preserve"> </w:t>
      </w:r>
      <w:r w:rsidRPr="00D050EF">
        <w:rPr>
          <w:i/>
          <w:sz w:val="28"/>
          <w:szCs w:val="28"/>
          <w:lang w:val="en-US"/>
        </w:rPr>
        <w:t>Sciences</w:t>
      </w:r>
      <w:r w:rsidRPr="00FA6A3D">
        <w:rPr>
          <w:sz w:val="28"/>
          <w:szCs w:val="28"/>
          <w:lang w:val="uk-UA"/>
        </w:rPr>
        <w:t>.</w:t>
      </w:r>
    </w:p>
    <w:p w14:paraId="5638BDC4" w14:textId="77777777" w:rsidR="00042CE7" w:rsidRPr="00FA6A3D" w:rsidRDefault="00042CE7" w:rsidP="00FD47A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1F082A">
        <w:rPr>
          <w:i/>
          <w:sz w:val="28"/>
          <w:szCs w:val="28"/>
          <w:lang w:val="uk-UA"/>
        </w:rPr>
        <w:t>“Міжнародна рада ономастичних наук (</w:t>
      </w:r>
      <w:r w:rsidRPr="001F082A">
        <w:rPr>
          <w:i/>
          <w:sz w:val="28"/>
          <w:szCs w:val="28"/>
          <w:lang w:val="en-US"/>
        </w:rPr>
        <w:t>ICOS</w:t>
      </w:r>
      <w:r w:rsidRPr="001F082A">
        <w:rPr>
          <w:i/>
          <w:sz w:val="28"/>
          <w:szCs w:val="28"/>
          <w:lang w:val="uk-UA"/>
        </w:rPr>
        <w:t>)”</w:t>
      </w:r>
      <w:r w:rsidRPr="00FA6A3D">
        <w:rPr>
          <w:sz w:val="28"/>
          <w:szCs w:val="28"/>
          <w:lang w:val="uk-UA"/>
        </w:rPr>
        <w:t xml:space="preserve"> має свій офіційний друкований орган – науковий щорічник </w:t>
      </w:r>
      <w:r w:rsidRPr="00072BD0">
        <w:rPr>
          <w:i/>
          <w:sz w:val="28"/>
          <w:szCs w:val="28"/>
        </w:rPr>
        <w:t>“</w:t>
      </w:r>
      <w:r w:rsidRPr="00072BD0">
        <w:rPr>
          <w:i/>
          <w:sz w:val="28"/>
          <w:szCs w:val="28"/>
          <w:lang w:val="en-US"/>
        </w:rPr>
        <w:t>ONOMA</w:t>
      </w:r>
      <w:r w:rsidRPr="00072BD0">
        <w:rPr>
          <w:i/>
          <w:sz w:val="28"/>
          <w:szCs w:val="28"/>
        </w:rPr>
        <w:t>”</w:t>
      </w:r>
      <w:r w:rsidRPr="00FA6A3D">
        <w:rPr>
          <w:sz w:val="28"/>
          <w:szCs w:val="28"/>
        </w:rPr>
        <w:t xml:space="preserve">. </w:t>
      </w:r>
      <w:r w:rsidRPr="00FA6A3D">
        <w:rPr>
          <w:sz w:val="28"/>
          <w:szCs w:val="28"/>
          <w:lang w:val="uk-UA"/>
        </w:rPr>
        <w:t>Цей престижний журнал вважається одни</w:t>
      </w:r>
      <w:r>
        <w:rPr>
          <w:sz w:val="28"/>
          <w:szCs w:val="28"/>
          <w:lang w:val="uk-UA"/>
        </w:rPr>
        <w:t>м із найдавніших ономастичних ви</w:t>
      </w:r>
      <w:r w:rsidRPr="00FA6A3D">
        <w:rPr>
          <w:sz w:val="28"/>
          <w:szCs w:val="28"/>
          <w:lang w:val="uk-UA"/>
        </w:rPr>
        <w:t xml:space="preserve">дань, а його вихід сягає 1950 року. Треба зазначити, що включно з 31 щорічником (1996 рік; </w:t>
      </w:r>
      <w:r w:rsidRPr="00FA6A3D">
        <w:rPr>
          <w:sz w:val="28"/>
          <w:szCs w:val="28"/>
          <w:lang w:val="en-US"/>
        </w:rPr>
        <w:t>vol</w:t>
      </w:r>
      <w:r w:rsidRPr="00FA6A3D">
        <w:rPr>
          <w:sz w:val="28"/>
          <w:szCs w:val="28"/>
          <w:lang w:val="uk-UA"/>
        </w:rPr>
        <w:t xml:space="preserve">. 1–31) у часописі містилася інформація лише бібліографічного </w:t>
      </w:r>
      <w:r>
        <w:rPr>
          <w:sz w:val="28"/>
          <w:szCs w:val="28"/>
          <w:lang w:val="uk-UA"/>
        </w:rPr>
        <w:t>х</w:t>
      </w:r>
      <w:r w:rsidRPr="00FA6A3D">
        <w:rPr>
          <w:sz w:val="28"/>
          <w:szCs w:val="28"/>
          <w:lang w:val="uk-UA"/>
        </w:rPr>
        <w:t xml:space="preserve">арактеру та стосувалася інформування </w:t>
      </w:r>
      <w:r>
        <w:rPr>
          <w:sz w:val="28"/>
          <w:szCs w:val="28"/>
          <w:lang w:val="uk-UA"/>
        </w:rPr>
        <w:t>наукової</w:t>
      </w:r>
      <w:r w:rsidRPr="00FA6A3D">
        <w:rPr>
          <w:sz w:val="28"/>
          <w:szCs w:val="28"/>
          <w:lang w:val="uk-UA"/>
        </w:rPr>
        <w:t xml:space="preserve"> спільноти про нові публікації в світі ономастики, а вже, починаючи з 32 випуску (1997 рік) і до сьогодні (останнім є випуск № 54 (</w:t>
      </w:r>
      <w:r w:rsidRPr="00FA6A3D">
        <w:rPr>
          <w:sz w:val="28"/>
          <w:szCs w:val="28"/>
          <w:lang w:val="en-US"/>
        </w:rPr>
        <w:t>vol</w:t>
      </w:r>
      <w:r w:rsidRPr="00FA6A3D">
        <w:rPr>
          <w:sz w:val="28"/>
          <w:szCs w:val="28"/>
          <w:lang w:val="uk-UA"/>
        </w:rPr>
        <w:t>. 54) за 2019 рік)</w:t>
      </w:r>
      <w:r>
        <w:rPr>
          <w:sz w:val="28"/>
          <w:szCs w:val="28"/>
          <w:lang w:val="uk-UA"/>
        </w:rPr>
        <w:t>,</w:t>
      </w:r>
      <w:r w:rsidRPr="00FA6A3D">
        <w:rPr>
          <w:sz w:val="28"/>
          <w:szCs w:val="28"/>
          <w:lang w:val="uk-UA"/>
        </w:rPr>
        <w:t xml:space="preserve"> журнал публікує, окрім бібліографії, </w:t>
      </w:r>
      <w:proofErr w:type="spellStart"/>
      <w:r w:rsidRPr="00FA6A3D">
        <w:rPr>
          <w:sz w:val="28"/>
          <w:szCs w:val="28"/>
          <w:lang w:val="uk-UA"/>
        </w:rPr>
        <w:t>високонаукові</w:t>
      </w:r>
      <w:proofErr w:type="spellEnd"/>
      <w:r w:rsidRPr="00FA6A3D">
        <w:rPr>
          <w:sz w:val="28"/>
          <w:szCs w:val="28"/>
          <w:lang w:val="uk-UA"/>
        </w:rPr>
        <w:t xml:space="preserve"> статті, рецензії, огляди прикладного та загальнотеоретичного спрямування з усіх галузей ономастики. Він є рецензованим та входить до престижних </w:t>
      </w:r>
      <w:proofErr w:type="spellStart"/>
      <w:r w:rsidRPr="00FA6A3D">
        <w:rPr>
          <w:sz w:val="28"/>
          <w:szCs w:val="28"/>
          <w:lang w:val="uk-UA"/>
        </w:rPr>
        <w:t>наукометричних</w:t>
      </w:r>
      <w:proofErr w:type="spellEnd"/>
      <w:r w:rsidRPr="00FA6A3D">
        <w:rPr>
          <w:sz w:val="28"/>
          <w:szCs w:val="28"/>
          <w:lang w:val="uk-UA"/>
        </w:rPr>
        <w:t xml:space="preserve"> баз. </w:t>
      </w:r>
    </w:p>
    <w:p w14:paraId="59D4E5CA" w14:textId="77777777" w:rsidR="00042CE7" w:rsidRPr="00FA6A3D" w:rsidRDefault="00042CE7" w:rsidP="00FD47A6">
      <w:pPr>
        <w:spacing w:line="360" w:lineRule="auto"/>
        <w:ind w:firstLine="708"/>
        <w:jc w:val="both"/>
        <w:rPr>
          <w:rFonts w:eastAsia="TimesNewRomanPS-ItalicMT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Відрадно констатувати</w:t>
      </w:r>
      <w:r w:rsidRPr="00FA6A3D">
        <w:rPr>
          <w:sz w:val="28"/>
          <w:szCs w:val="28"/>
          <w:lang w:val="uk-UA"/>
        </w:rPr>
        <w:t>, що важливість інтеграції</w:t>
      </w:r>
      <w:r>
        <w:rPr>
          <w:sz w:val="28"/>
          <w:szCs w:val="28"/>
          <w:lang w:val="uk-UA"/>
        </w:rPr>
        <w:t>, “</w:t>
      </w:r>
      <w:proofErr w:type="spellStart"/>
      <w:r>
        <w:rPr>
          <w:sz w:val="28"/>
          <w:szCs w:val="28"/>
          <w:lang w:val="uk-UA"/>
        </w:rPr>
        <w:t>непереферійність</w:t>
      </w:r>
      <w:proofErr w:type="spellEnd"/>
      <w:r>
        <w:rPr>
          <w:sz w:val="28"/>
          <w:szCs w:val="28"/>
          <w:lang w:val="uk-UA"/>
        </w:rPr>
        <w:t>”</w:t>
      </w:r>
      <w:r w:rsidRPr="00FA6A3D">
        <w:rPr>
          <w:sz w:val="28"/>
          <w:szCs w:val="28"/>
          <w:lang w:val="uk-UA"/>
        </w:rPr>
        <w:t xml:space="preserve"> також і української ономастики зі світов</w:t>
      </w:r>
      <w:r>
        <w:rPr>
          <w:sz w:val="28"/>
          <w:szCs w:val="28"/>
          <w:lang w:val="uk-UA"/>
        </w:rPr>
        <w:t>им</w:t>
      </w:r>
      <w:r w:rsidRPr="00FA6A3D">
        <w:rPr>
          <w:sz w:val="28"/>
          <w:szCs w:val="28"/>
          <w:lang w:val="uk-UA"/>
        </w:rPr>
        <w:t xml:space="preserve"> ономастичн</w:t>
      </w:r>
      <w:r>
        <w:rPr>
          <w:sz w:val="28"/>
          <w:szCs w:val="28"/>
          <w:lang w:val="uk-UA"/>
        </w:rPr>
        <w:t>им</w:t>
      </w:r>
      <w:r w:rsidRPr="00FA6A3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товариством</w:t>
      </w:r>
      <w:r w:rsidRPr="00FA6A3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lastRenderedPageBreak/>
        <w:t xml:space="preserve">віддавна </w:t>
      </w:r>
      <w:r w:rsidRPr="00FA6A3D">
        <w:rPr>
          <w:sz w:val="28"/>
          <w:szCs w:val="28"/>
          <w:lang w:val="uk-UA"/>
        </w:rPr>
        <w:t xml:space="preserve">розуміли й українські </w:t>
      </w:r>
      <w:proofErr w:type="spellStart"/>
      <w:r w:rsidRPr="00FA6A3D">
        <w:rPr>
          <w:sz w:val="28"/>
          <w:szCs w:val="28"/>
          <w:lang w:val="uk-UA"/>
        </w:rPr>
        <w:t>ономасти</w:t>
      </w:r>
      <w:proofErr w:type="spellEnd"/>
      <w:r w:rsidRPr="00FA6A3D">
        <w:rPr>
          <w:sz w:val="28"/>
          <w:szCs w:val="28"/>
          <w:lang w:val="uk-UA"/>
        </w:rPr>
        <w:t xml:space="preserve">. Так, патріарх нашої </w:t>
      </w:r>
      <w:proofErr w:type="spellStart"/>
      <w:r w:rsidRPr="00FA6A3D">
        <w:rPr>
          <w:sz w:val="28"/>
          <w:szCs w:val="28"/>
          <w:lang w:val="uk-UA"/>
        </w:rPr>
        <w:t>назовничої</w:t>
      </w:r>
      <w:proofErr w:type="spellEnd"/>
      <w:r w:rsidRPr="00FA6A3D">
        <w:rPr>
          <w:sz w:val="28"/>
          <w:szCs w:val="28"/>
          <w:lang w:val="uk-UA"/>
        </w:rPr>
        <w:t xml:space="preserve"> науки Ю.О. Карпенко неодноразово </w:t>
      </w:r>
      <w:r>
        <w:rPr>
          <w:sz w:val="28"/>
          <w:szCs w:val="28"/>
          <w:lang w:val="uk-UA"/>
        </w:rPr>
        <w:t>(</w:t>
      </w:r>
      <w:r w:rsidRPr="00FA6A3D">
        <w:rPr>
          <w:sz w:val="28"/>
          <w:szCs w:val="28"/>
          <w:lang w:val="uk-UA"/>
        </w:rPr>
        <w:t>майже систематично</w:t>
      </w:r>
      <w:r>
        <w:rPr>
          <w:sz w:val="28"/>
          <w:szCs w:val="28"/>
          <w:lang w:val="uk-UA"/>
        </w:rPr>
        <w:t>)</w:t>
      </w:r>
      <w:r w:rsidRPr="00FA6A3D">
        <w:rPr>
          <w:sz w:val="28"/>
          <w:szCs w:val="28"/>
          <w:lang w:val="uk-UA"/>
        </w:rPr>
        <w:t xml:space="preserve"> поповнював бібліографію журналу “</w:t>
      </w:r>
      <w:r w:rsidRPr="00FA6A3D">
        <w:rPr>
          <w:sz w:val="28"/>
          <w:szCs w:val="28"/>
          <w:lang w:val="en-US"/>
        </w:rPr>
        <w:t>O</w:t>
      </w:r>
      <w:r>
        <w:rPr>
          <w:sz w:val="28"/>
          <w:szCs w:val="28"/>
          <w:lang w:val="en-US"/>
        </w:rPr>
        <w:t>NOMA</w:t>
      </w:r>
      <w:r w:rsidRPr="00FA6A3D">
        <w:rPr>
          <w:sz w:val="28"/>
          <w:szCs w:val="28"/>
          <w:lang w:val="uk-UA"/>
        </w:rPr>
        <w:t xml:space="preserve">” ономастичними новинами з України та східнослов’янського світу (див. наприклад: </w:t>
      </w:r>
      <w:r w:rsidRPr="00FA6A3D">
        <w:rPr>
          <w:rFonts w:eastAsia="TimesNewRomanPS-ItalicMT"/>
          <w:i/>
          <w:sz w:val="28"/>
          <w:szCs w:val="28"/>
          <w:lang w:val="en-US"/>
        </w:rPr>
        <w:t>Karpenko</w:t>
      </w:r>
      <w:r w:rsidRPr="00FA6A3D">
        <w:rPr>
          <w:rFonts w:eastAsia="TimesNewRomanPS-ItalicMT"/>
          <w:i/>
          <w:sz w:val="28"/>
          <w:szCs w:val="28"/>
          <w:lang w:val="uk-UA"/>
        </w:rPr>
        <w:t xml:space="preserve"> </w:t>
      </w:r>
      <w:r w:rsidRPr="00FA6A3D">
        <w:rPr>
          <w:rFonts w:eastAsia="TimesNewRomanPS-ItalicMT"/>
          <w:i/>
          <w:sz w:val="28"/>
          <w:szCs w:val="28"/>
          <w:lang w:val="en-US"/>
        </w:rPr>
        <w:t>J</w:t>
      </w:r>
      <w:r w:rsidRPr="00FA6A3D">
        <w:rPr>
          <w:rFonts w:eastAsia="TimesNewRomanPS-ItalicMT"/>
          <w:i/>
          <w:sz w:val="28"/>
          <w:szCs w:val="28"/>
          <w:lang w:val="uk-UA"/>
        </w:rPr>
        <w:t>.</w:t>
      </w:r>
      <w:r w:rsidRPr="00FA6A3D">
        <w:rPr>
          <w:rFonts w:eastAsia="TimesNewRomanPS-ItalicMT"/>
          <w:i/>
          <w:sz w:val="28"/>
          <w:szCs w:val="28"/>
          <w:lang w:val="en-US"/>
        </w:rPr>
        <w:t>O</w:t>
      </w:r>
      <w:r w:rsidRPr="00FA6A3D">
        <w:rPr>
          <w:rFonts w:eastAsia="TimesNewRomanPS-ItalicMT"/>
          <w:i/>
          <w:sz w:val="28"/>
          <w:szCs w:val="28"/>
          <w:lang w:val="uk-UA"/>
        </w:rPr>
        <w:t xml:space="preserve">. </w:t>
      </w:r>
      <w:r w:rsidRPr="00FA6A3D">
        <w:rPr>
          <w:rFonts w:eastAsia="TimesNewRomanPS-ItalicMT"/>
          <w:i/>
          <w:sz w:val="28"/>
          <w:szCs w:val="28"/>
          <w:lang w:val="en-US"/>
        </w:rPr>
        <w:t>and</w:t>
      </w:r>
      <w:r w:rsidRPr="00FA6A3D">
        <w:rPr>
          <w:rFonts w:eastAsia="TimesNewRomanPS-ItalicMT"/>
          <w:i/>
          <w:sz w:val="28"/>
          <w:szCs w:val="28"/>
          <w:lang w:val="uk-UA"/>
        </w:rPr>
        <w:t xml:space="preserve"> </w:t>
      </w:r>
      <w:r w:rsidRPr="00FA6A3D">
        <w:rPr>
          <w:rFonts w:eastAsia="TimesNewRomanPS-ItalicMT"/>
          <w:i/>
          <w:sz w:val="28"/>
          <w:szCs w:val="28"/>
          <w:lang w:val="en-US"/>
        </w:rPr>
        <w:t>others</w:t>
      </w:r>
      <w:r w:rsidRPr="00FA6A3D">
        <w:rPr>
          <w:rFonts w:eastAsia="TimesNewRomanPS-ItalicMT"/>
          <w:i/>
          <w:sz w:val="28"/>
          <w:szCs w:val="28"/>
          <w:lang w:val="uk-UA"/>
        </w:rPr>
        <w:t xml:space="preserve">. </w:t>
      </w:r>
      <w:r w:rsidRPr="00FA6A3D">
        <w:rPr>
          <w:rFonts w:eastAsia="TimesNewRomanPS-ItalicMT"/>
          <w:i/>
          <w:sz w:val="28"/>
          <w:szCs w:val="28"/>
          <w:lang w:val="en-US"/>
        </w:rPr>
        <w:t>Onomastic</w:t>
      </w:r>
      <w:r w:rsidRPr="00FA6A3D">
        <w:rPr>
          <w:rFonts w:eastAsia="TimesNewRomanPS-ItalicMT"/>
          <w:i/>
          <w:sz w:val="28"/>
          <w:szCs w:val="28"/>
          <w:lang w:val="uk-UA"/>
        </w:rPr>
        <w:t xml:space="preserve"> </w:t>
      </w:r>
      <w:r w:rsidRPr="00FA6A3D">
        <w:rPr>
          <w:rFonts w:eastAsia="TimesNewRomanPS-ItalicMT"/>
          <w:i/>
          <w:sz w:val="28"/>
          <w:szCs w:val="28"/>
          <w:lang w:val="en-US"/>
        </w:rPr>
        <w:t>Bibliography</w:t>
      </w:r>
      <w:r w:rsidRPr="00FA6A3D">
        <w:rPr>
          <w:rFonts w:eastAsia="TimesNewRomanPS-ItalicMT"/>
          <w:i/>
          <w:sz w:val="28"/>
          <w:szCs w:val="28"/>
          <w:lang w:val="uk-UA"/>
        </w:rPr>
        <w:t xml:space="preserve"> 1985–1987: </w:t>
      </w:r>
      <w:r w:rsidRPr="00FA6A3D">
        <w:rPr>
          <w:rFonts w:eastAsia="TimesNewRomanPS-ItalicMT"/>
          <w:i/>
          <w:sz w:val="28"/>
          <w:szCs w:val="28"/>
          <w:lang w:val="en-US"/>
        </w:rPr>
        <w:t>Slavic</w:t>
      </w:r>
      <w:r w:rsidRPr="00FA6A3D">
        <w:rPr>
          <w:rFonts w:eastAsia="TimesNewRomanPS-ItalicMT"/>
          <w:i/>
          <w:sz w:val="28"/>
          <w:szCs w:val="28"/>
          <w:lang w:val="uk-UA"/>
        </w:rPr>
        <w:t xml:space="preserve"> // </w:t>
      </w:r>
      <w:proofErr w:type="spellStart"/>
      <w:r w:rsidRPr="00FA6A3D">
        <w:rPr>
          <w:rFonts w:eastAsia="TimesNewRomanPS-ItalicMT"/>
          <w:i/>
          <w:sz w:val="28"/>
          <w:szCs w:val="28"/>
          <w:lang w:val="en-US"/>
        </w:rPr>
        <w:t>Onoma</w:t>
      </w:r>
      <w:proofErr w:type="spellEnd"/>
      <w:r w:rsidRPr="00FA6A3D">
        <w:rPr>
          <w:rFonts w:eastAsia="TimesNewRomanPS-ItalicMT"/>
          <w:i/>
          <w:sz w:val="28"/>
          <w:szCs w:val="28"/>
          <w:lang w:val="uk-UA"/>
        </w:rPr>
        <w:t xml:space="preserve">. – 1990. – </w:t>
      </w:r>
      <w:r w:rsidRPr="00FA6A3D">
        <w:rPr>
          <w:rFonts w:eastAsia="TimesNewRomanPS-ItalicMT"/>
          <w:i/>
          <w:sz w:val="28"/>
          <w:szCs w:val="28"/>
          <w:lang w:val="en-US"/>
        </w:rPr>
        <w:t>Vol</w:t>
      </w:r>
      <w:r w:rsidRPr="00FA6A3D">
        <w:rPr>
          <w:rFonts w:eastAsia="TimesNewRomanPS-ItalicMT"/>
          <w:i/>
          <w:sz w:val="28"/>
          <w:szCs w:val="28"/>
          <w:lang w:val="uk-UA"/>
        </w:rPr>
        <w:t xml:space="preserve">. 29. – № 1–3. – </w:t>
      </w:r>
      <w:r w:rsidRPr="00FA6A3D">
        <w:rPr>
          <w:rFonts w:eastAsia="TimesNewRomanPS-ItalicMT"/>
          <w:i/>
          <w:sz w:val="28"/>
          <w:szCs w:val="28"/>
          <w:lang w:val="en-US"/>
        </w:rPr>
        <w:t>P</w:t>
      </w:r>
      <w:r w:rsidRPr="00FA6A3D">
        <w:rPr>
          <w:rFonts w:eastAsia="TimesNewRomanPS-ItalicMT"/>
          <w:i/>
          <w:sz w:val="28"/>
          <w:szCs w:val="28"/>
          <w:lang w:val="uk-UA"/>
        </w:rPr>
        <w:t xml:space="preserve">. 306–309, </w:t>
      </w:r>
      <w:r w:rsidRPr="00FA6A3D">
        <w:rPr>
          <w:rFonts w:eastAsia="TimesNewRomanPS-ItalicMT"/>
          <w:i/>
          <w:sz w:val="28"/>
          <w:szCs w:val="28"/>
          <w:lang w:val="en-US"/>
        </w:rPr>
        <w:t>P</w:t>
      </w:r>
      <w:r w:rsidRPr="00FA6A3D">
        <w:rPr>
          <w:rFonts w:eastAsia="TimesNewRomanPS-ItalicMT"/>
          <w:i/>
          <w:sz w:val="28"/>
          <w:szCs w:val="28"/>
          <w:lang w:val="uk-UA"/>
        </w:rPr>
        <w:t xml:space="preserve">. 364–369; </w:t>
      </w:r>
      <w:r w:rsidRPr="00FA6A3D">
        <w:rPr>
          <w:rFonts w:eastAsia="TimesNewRomanPS-ItalicMT"/>
          <w:i/>
          <w:sz w:val="28"/>
          <w:szCs w:val="28"/>
          <w:lang w:val="en-US"/>
        </w:rPr>
        <w:t>Karpenko</w:t>
      </w:r>
      <w:r w:rsidRPr="00FA6A3D">
        <w:rPr>
          <w:rFonts w:eastAsia="TimesNewRomanPS-ItalicMT"/>
          <w:i/>
          <w:sz w:val="28"/>
          <w:szCs w:val="28"/>
          <w:lang w:val="uk-UA"/>
        </w:rPr>
        <w:t xml:space="preserve"> </w:t>
      </w:r>
      <w:r w:rsidRPr="00FA6A3D">
        <w:rPr>
          <w:rFonts w:eastAsia="TimesNewRomanPS-ItalicMT"/>
          <w:i/>
          <w:sz w:val="28"/>
          <w:szCs w:val="28"/>
          <w:lang w:val="en-US"/>
        </w:rPr>
        <w:t>J</w:t>
      </w:r>
      <w:r w:rsidRPr="00FA6A3D">
        <w:rPr>
          <w:rFonts w:eastAsia="TimesNewRomanPS-ItalicMT"/>
          <w:i/>
          <w:sz w:val="28"/>
          <w:szCs w:val="28"/>
          <w:lang w:val="uk-UA"/>
        </w:rPr>
        <w:t>.</w:t>
      </w:r>
      <w:r w:rsidRPr="00FA6A3D">
        <w:rPr>
          <w:rFonts w:eastAsia="TimesNewRomanPS-ItalicMT"/>
          <w:i/>
          <w:sz w:val="28"/>
          <w:szCs w:val="28"/>
          <w:lang w:val="en-US"/>
        </w:rPr>
        <w:t>O</w:t>
      </w:r>
      <w:r w:rsidRPr="00FA6A3D">
        <w:rPr>
          <w:rFonts w:eastAsia="TimesNewRomanPS-ItalicMT"/>
          <w:i/>
          <w:sz w:val="28"/>
          <w:szCs w:val="28"/>
          <w:lang w:val="uk-UA"/>
        </w:rPr>
        <w:t xml:space="preserve">. </w:t>
      </w:r>
      <w:r w:rsidRPr="00FA6A3D">
        <w:rPr>
          <w:rFonts w:eastAsia="TimesNewRomanPS-ItalicMT"/>
          <w:i/>
          <w:sz w:val="28"/>
          <w:szCs w:val="28"/>
          <w:lang w:val="en-US"/>
        </w:rPr>
        <w:t>Onomastic</w:t>
      </w:r>
      <w:r w:rsidRPr="00FA6A3D">
        <w:rPr>
          <w:rFonts w:eastAsia="TimesNewRomanPS-ItalicMT"/>
          <w:i/>
          <w:sz w:val="28"/>
          <w:szCs w:val="28"/>
          <w:lang w:val="uk-UA"/>
        </w:rPr>
        <w:t xml:space="preserve"> </w:t>
      </w:r>
      <w:r w:rsidRPr="00FA6A3D">
        <w:rPr>
          <w:rFonts w:eastAsia="TimesNewRomanPS-ItalicMT"/>
          <w:i/>
          <w:sz w:val="28"/>
          <w:szCs w:val="28"/>
          <w:lang w:val="en-US"/>
        </w:rPr>
        <w:t>Bibliography</w:t>
      </w:r>
      <w:r w:rsidRPr="00FA6A3D">
        <w:rPr>
          <w:rFonts w:eastAsia="TimesNewRomanPS-ItalicMT"/>
          <w:i/>
          <w:sz w:val="28"/>
          <w:szCs w:val="28"/>
          <w:lang w:val="uk-UA"/>
        </w:rPr>
        <w:t xml:space="preserve"> 1988–1989: </w:t>
      </w:r>
      <w:r w:rsidRPr="00FA6A3D">
        <w:rPr>
          <w:rFonts w:eastAsia="TimesNewRomanPS-ItalicMT"/>
          <w:i/>
          <w:sz w:val="28"/>
          <w:szCs w:val="28"/>
          <w:lang w:val="en-US"/>
        </w:rPr>
        <w:t>Slavic</w:t>
      </w:r>
      <w:r w:rsidRPr="00FA6A3D">
        <w:rPr>
          <w:rFonts w:eastAsia="TimesNewRomanPS-ItalicMT"/>
          <w:i/>
          <w:sz w:val="28"/>
          <w:szCs w:val="28"/>
          <w:lang w:val="uk-UA"/>
        </w:rPr>
        <w:t xml:space="preserve"> // </w:t>
      </w:r>
      <w:proofErr w:type="spellStart"/>
      <w:r w:rsidRPr="00FA6A3D">
        <w:rPr>
          <w:rFonts w:eastAsia="TimesNewRomanPS-ItalicMT"/>
          <w:i/>
          <w:sz w:val="28"/>
          <w:szCs w:val="28"/>
          <w:lang w:val="en-US"/>
        </w:rPr>
        <w:t>Onoma</w:t>
      </w:r>
      <w:proofErr w:type="spellEnd"/>
      <w:r w:rsidRPr="00FA6A3D">
        <w:rPr>
          <w:rFonts w:eastAsia="TimesNewRomanPS-ItalicMT"/>
          <w:i/>
          <w:sz w:val="28"/>
          <w:szCs w:val="28"/>
          <w:lang w:val="uk-UA"/>
        </w:rPr>
        <w:t xml:space="preserve">. – 1992. – </w:t>
      </w:r>
      <w:r w:rsidRPr="00FA6A3D">
        <w:rPr>
          <w:rFonts w:eastAsia="TimesNewRomanPS-ItalicMT"/>
          <w:i/>
          <w:sz w:val="28"/>
          <w:szCs w:val="28"/>
          <w:lang w:val="en-US"/>
        </w:rPr>
        <w:t>Vol</w:t>
      </w:r>
      <w:r w:rsidRPr="00FA6A3D">
        <w:rPr>
          <w:rFonts w:eastAsia="TimesNewRomanPS-ItalicMT"/>
          <w:i/>
          <w:sz w:val="28"/>
          <w:szCs w:val="28"/>
          <w:lang w:val="uk-UA"/>
        </w:rPr>
        <w:t xml:space="preserve">. 30. – № 1–3. – </w:t>
      </w:r>
      <w:r w:rsidRPr="00FA6A3D">
        <w:rPr>
          <w:rFonts w:eastAsia="TimesNewRomanPS-ItalicMT"/>
          <w:i/>
          <w:sz w:val="28"/>
          <w:szCs w:val="28"/>
          <w:lang w:val="en-US"/>
        </w:rPr>
        <w:t>P</w:t>
      </w:r>
      <w:r w:rsidRPr="00FA6A3D">
        <w:rPr>
          <w:rFonts w:eastAsia="TimesNewRomanPS-ItalicMT"/>
          <w:i/>
          <w:sz w:val="28"/>
          <w:szCs w:val="28"/>
          <w:lang w:val="uk-UA"/>
        </w:rPr>
        <w:t xml:space="preserve">. 223–230, </w:t>
      </w:r>
      <w:r w:rsidRPr="00FA6A3D">
        <w:rPr>
          <w:rFonts w:eastAsia="TimesNewRomanPS-ItalicMT"/>
          <w:i/>
          <w:sz w:val="28"/>
          <w:szCs w:val="28"/>
          <w:lang w:val="en-US"/>
        </w:rPr>
        <w:t>P</w:t>
      </w:r>
      <w:r w:rsidRPr="00FA6A3D">
        <w:rPr>
          <w:rFonts w:eastAsia="TimesNewRomanPS-ItalicMT"/>
          <w:i/>
          <w:sz w:val="28"/>
          <w:szCs w:val="28"/>
          <w:lang w:val="uk-UA"/>
        </w:rPr>
        <w:t xml:space="preserve">. 301–306; </w:t>
      </w:r>
      <w:r w:rsidRPr="00FA6A3D">
        <w:rPr>
          <w:rFonts w:eastAsia="TimesNewRomanPS-ItalicMT"/>
          <w:i/>
          <w:sz w:val="28"/>
          <w:szCs w:val="28"/>
          <w:lang w:val="en-US"/>
        </w:rPr>
        <w:t>Karpenko</w:t>
      </w:r>
      <w:r w:rsidRPr="00FA6A3D">
        <w:rPr>
          <w:rFonts w:eastAsia="TimesNewRomanPS-ItalicMT"/>
          <w:i/>
          <w:sz w:val="28"/>
          <w:szCs w:val="28"/>
          <w:lang w:val="uk-UA"/>
        </w:rPr>
        <w:t xml:space="preserve"> </w:t>
      </w:r>
      <w:r w:rsidRPr="00FA6A3D">
        <w:rPr>
          <w:rFonts w:eastAsia="TimesNewRomanPS-ItalicMT"/>
          <w:i/>
          <w:sz w:val="28"/>
          <w:szCs w:val="28"/>
          <w:lang w:val="en-US"/>
        </w:rPr>
        <w:t>J</w:t>
      </w:r>
      <w:r w:rsidRPr="00FA6A3D">
        <w:rPr>
          <w:rFonts w:eastAsia="TimesNewRomanPS-ItalicMT"/>
          <w:i/>
          <w:sz w:val="28"/>
          <w:szCs w:val="28"/>
          <w:lang w:val="uk-UA"/>
        </w:rPr>
        <w:t>.</w:t>
      </w:r>
      <w:r w:rsidRPr="00FA6A3D">
        <w:rPr>
          <w:rFonts w:eastAsia="TimesNewRomanPS-ItalicMT"/>
          <w:i/>
          <w:sz w:val="28"/>
          <w:szCs w:val="28"/>
          <w:lang w:val="en-US"/>
        </w:rPr>
        <w:t>O</w:t>
      </w:r>
      <w:r w:rsidRPr="00FA6A3D">
        <w:rPr>
          <w:rFonts w:eastAsia="TimesNewRomanPS-ItalicMT"/>
          <w:i/>
          <w:sz w:val="28"/>
          <w:szCs w:val="28"/>
          <w:lang w:val="uk-UA"/>
        </w:rPr>
        <w:t xml:space="preserve">. </w:t>
      </w:r>
      <w:r w:rsidRPr="00FA6A3D">
        <w:rPr>
          <w:rFonts w:eastAsia="TimesNewRomanPS-ItalicMT"/>
          <w:i/>
          <w:sz w:val="28"/>
          <w:szCs w:val="28"/>
          <w:lang w:val="en-US"/>
        </w:rPr>
        <w:t>Onomastic</w:t>
      </w:r>
      <w:r w:rsidRPr="00FA6A3D">
        <w:rPr>
          <w:rFonts w:eastAsia="TimesNewRomanPS-ItalicMT"/>
          <w:i/>
          <w:sz w:val="28"/>
          <w:szCs w:val="28"/>
          <w:lang w:val="uk-UA"/>
        </w:rPr>
        <w:t xml:space="preserve"> </w:t>
      </w:r>
      <w:r w:rsidRPr="00FA6A3D">
        <w:rPr>
          <w:rFonts w:eastAsia="TimesNewRomanPS-ItalicMT"/>
          <w:i/>
          <w:sz w:val="28"/>
          <w:szCs w:val="28"/>
          <w:lang w:val="en-US"/>
        </w:rPr>
        <w:t>Bibliography</w:t>
      </w:r>
      <w:r w:rsidRPr="00FA6A3D">
        <w:rPr>
          <w:rFonts w:eastAsia="TimesNewRomanPS-ItalicMT"/>
          <w:i/>
          <w:sz w:val="28"/>
          <w:szCs w:val="28"/>
          <w:lang w:val="uk-UA"/>
        </w:rPr>
        <w:t xml:space="preserve"> 1990–1991: </w:t>
      </w:r>
      <w:r w:rsidRPr="00FA6A3D">
        <w:rPr>
          <w:rFonts w:eastAsia="TimesNewRomanPS-ItalicMT"/>
          <w:i/>
          <w:sz w:val="28"/>
          <w:szCs w:val="28"/>
          <w:lang w:val="en-US"/>
        </w:rPr>
        <w:t>Slavic</w:t>
      </w:r>
      <w:r w:rsidRPr="00FA6A3D">
        <w:rPr>
          <w:rFonts w:eastAsia="TimesNewRomanPS-ItalicMT"/>
          <w:i/>
          <w:sz w:val="28"/>
          <w:szCs w:val="28"/>
          <w:lang w:val="uk-UA"/>
        </w:rPr>
        <w:t xml:space="preserve"> // </w:t>
      </w:r>
      <w:proofErr w:type="spellStart"/>
      <w:r w:rsidRPr="00FA6A3D">
        <w:rPr>
          <w:rFonts w:eastAsia="TimesNewRomanPS-ItalicMT"/>
          <w:i/>
          <w:sz w:val="28"/>
          <w:szCs w:val="28"/>
          <w:lang w:val="en-US"/>
        </w:rPr>
        <w:t>Onoma</w:t>
      </w:r>
      <w:proofErr w:type="spellEnd"/>
      <w:r w:rsidRPr="00FA6A3D">
        <w:rPr>
          <w:rFonts w:eastAsia="TimesNewRomanPS-ItalicMT"/>
          <w:i/>
          <w:sz w:val="28"/>
          <w:szCs w:val="28"/>
          <w:lang w:val="uk-UA"/>
        </w:rPr>
        <w:t xml:space="preserve">. – 1994. – </w:t>
      </w:r>
      <w:r w:rsidRPr="00FA6A3D">
        <w:rPr>
          <w:rFonts w:eastAsia="TimesNewRomanPS-ItalicMT"/>
          <w:i/>
          <w:sz w:val="28"/>
          <w:szCs w:val="28"/>
          <w:lang w:val="en-US"/>
        </w:rPr>
        <w:t>Vol</w:t>
      </w:r>
      <w:r w:rsidRPr="00FA6A3D">
        <w:rPr>
          <w:rFonts w:eastAsia="TimesNewRomanPS-ItalicMT"/>
          <w:i/>
          <w:sz w:val="28"/>
          <w:szCs w:val="28"/>
          <w:lang w:val="uk-UA"/>
        </w:rPr>
        <w:t xml:space="preserve">. 31. – № 1–3. – </w:t>
      </w:r>
      <w:r w:rsidRPr="00FA6A3D">
        <w:rPr>
          <w:rFonts w:eastAsia="TimesNewRomanPS-ItalicMT"/>
          <w:i/>
          <w:sz w:val="28"/>
          <w:szCs w:val="28"/>
          <w:lang w:val="en-US"/>
        </w:rPr>
        <w:t>P</w:t>
      </w:r>
      <w:r w:rsidRPr="00FA6A3D">
        <w:rPr>
          <w:rFonts w:eastAsia="TimesNewRomanPS-ItalicMT"/>
          <w:i/>
          <w:sz w:val="28"/>
          <w:szCs w:val="28"/>
          <w:lang w:val="uk-UA"/>
        </w:rPr>
        <w:t xml:space="preserve">. 221–225, 280–289; </w:t>
      </w:r>
      <w:r w:rsidRPr="00FA6A3D">
        <w:rPr>
          <w:rFonts w:eastAsia="TimesNewRomanPS-ItalicMT"/>
          <w:i/>
          <w:sz w:val="28"/>
          <w:szCs w:val="28"/>
          <w:lang w:val="en-US"/>
        </w:rPr>
        <w:t>Karpenko</w:t>
      </w:r>
      <w:r w:rsidRPr="00FA6A3D">
        <w:rPr>
          <w:rFonts w:eastAsia="TimesNewRomanPS-ItalicMT"/>
          <w:i/>
          <w:sz w:val="28"/>
          <w:szCs w:val="28"/>
          <w:lang w:val="uk-UA"/>
        </w:rPr>
        <w:t xml:space="preserve"> </w:t>
      </w:r>
      <w:r w:rsidRPr="00FA6A3D">
        <w:rPr>
          <w:rFonts w:eastAsia="TimesNewRomanPS-ItalicMT"/>
          <w:i/>
          <w:sz w:val="28"/>
          <w:szCs w:val="28"/>
          <w:lang w:val="en-US"/>
        </w:rPr>
        <w:t>J</w:t>
      </w:r>
      <w:r w:rsidRPr="00FA6A3D">
        <w:rPr>
          <w:rFonts w:eastAsia="TimesNewRomanPS-ItalicMT"/>
          <w:i/>
          <w:sz w:val="28"/>
          <w:szCs w:val="28"/>
          <w:lang w:val="uk-UA"/>
        </w:rPr>
        <w:t>.</w:t>
      </w:r>
      <w:r w:rsidRPr="00FA6A3D">
        <w:rPr>
          <w:rFonts w:eastAsia="TimesNewRomanPS-ItalicMT"/>
          <w:i/>
          <w:sz w:val="28"/>
          <w:szCs w:val="28"/>
          <w:lang w:val="en-US"/>
        </w:rPr>
        <w:t>O</w:t>
      </w:r>
      <w:r w:rsidRPr="00FA6A3D">
        <w:rPr>
          <w:rFonts w:eastAsia="TimesNewRomanPS-ItalicMT"/>
          <w:i/>
          <w:sz w:val="28"/>
          <w:szCs w:val="28"/>
          <w:lang w:val="uk-UA"/>
        </w:rPr>
        <w:t xml:space="preserve">. </w:t>
      </w:r>
      <w:r w:rsidRPr="00FA6A3D">
        <w:rPr>
          <w:rFonts w:eastAsia="TimesNewRomanPS-ItalicMT"/>
          <w:i/>
          <w:sz w:val="28"/>
          <w:szCs w:val="28"/>
          <w:lang w:val="en-US"/>
        </w:rPr>
        <w:t>Review</w:t>
      </w:r>
      <w:r w:rsidRPr="00FA6A3D">
        <w:rPr>
          <w:rFonts w:eastAsia="TimesNewRomanPS-ItalicMT"/>
          <w:i/>
          <w:sz w:val="28"/>
          <w:szCs w:val="28"/>
          <w:lang w:val="uk-UA"/>
        </w:rPr>
        <w:t xml:space="preserve"> </w:t>
      </w:r>
      <w:r w:rsidRPr="00FA6A3D">
        <w:rPr>
          <w:rFonts w:eastAsia="TimesNewRomanPS-ItalicMT"/>
          <w:i/>
          <w:sz w:val="28"/>
          <w:szCs w:val="28"/>
          <w:lang w:val="en-US"/>
        </w:rPr>
        <w:t>of</w:t>
      </w:r>
      <w:r w:rsidRPr="00FA6A3D">
        <w:rPr>
          <w:rFonts w:eastAsia="TimesNewRomanPS-ItalicMT"/>
          <w:i/>
          <w:sz w:val="28"/>
          <w:szCs w:val="28"/>
          <w:lang w:val="uk-UA"/>
        </w:rPr>
        <w:t xml:space="preserve"> </w:t>
      </w:r>
      <w:r w:rsidRPr="00FA6A3D">
        <w:rPr>
          <w:rFonts w:eastAsia="TimesNewRomanPS-ItalicMT"/>
          <w:i/>
          <w:sz w:val="28"/>
          <w:szCs w:val="28"/>
          <w:lang w:val="en-US"/>
        </w:rPr>
        <w:t>Onomastic</w:t>
      </w:r>
      <w:r w:rsidRPr="00FA6A3D">
        <w:rPr>
          <w:rFonts w:eastAsia="TimesNewRomanPS-ItalicMT"/>
          <w:i/>
          <w:sz w:val="28"/>
          <w:szCs w:val="28"/>
          <w:lang w:val="uk-UA"/>
        </w:rPr>
        <w:t xml:space="preserve"> </w:t>
      </w:r>
      <w:r w:rsidRPr="00FA6A3D">
        <w:rPr>
          <w:rFonts w:eastAsia="TimesNewRomanPS-ItalicMT"/>
          <w:i/>
          <w:sz w:val="28"/>
          <w:szCs w:val="28"/>
          <w:lang w:val="en-US"/>
        </w:rPr>
        <w:t>Publications</w:t>
      </w:r>
      <w:r w:rsidRPr="00FA6A3D">
        <w:rPr>
          <w:rFonts w:eastAsia="TimesNewRomanPS-ItalicMT"/>
          <w:i/>
          <w:sz w:val="28"/>
          <w:szCs w:val="28"/>
          <w:lang w:val="uk-UA"/>
        </w:rPr>
        <w:t xml:space="preserve"> </w:t>
      </w:r>
      <w:r w:rsidRPr="00FA6A3D">
        <w:rPr>
          <w:rFonts w:eastAsia="TimesNewRomanPS-ItalicMT"/>
          <w:i/>
          <w:sz w:val="28"/>
          <w:szCs w:val="28"/>
          <w:lang w:val="en-US"/>
        </w:rPr>
        <w:t>in</w:t>
      </w:r>
      <w:r w:rsidRPr="00FA6A3D">
        <w:rPr>
          <w:rFonts w:eastAsia="TimesNewRomanPS-ItalicMT"/>
          <w:i/>
          <w:sz w:val="28"/>
          <w:szCs w:val="28"/>
          <w:lang w:val="uk-UA"/>
        </w:rPr>
        <w:t xml:space="preserve"> </w:t>
      </w:r>
      <w:r w:rsidRPr="00FA6A3D">
        <w:rPr>
          <w:rFonts w:eastAsia="TimesNewRomanPS-ItalicMT"/>
          <w:i/>
          <w:sz w:val="28"/>
          <w:szCs w:val="28"/>
          <w:lang w:val="en-US"/>
        </w:rPr>
        <w:t>Independent</w:t>
      </w:r>
      <w:r w:rsidRPr="00FA6A3D">
        <w:rPr>
          <w:rFonts w:eastAsia="TimesNewRomanPS-ItalicMT"/>
          <w:i/>
          <w:sz w:val="28"/>
          <w:szCs w:val="28"/>
          <w:lang w:val="uk-UA"/>
        </w:rPr>
        <w:t xml:space="preserve"> </w:t>
      </w:r>
      <w:r w:rsidRPr="00FA6A3D">
        <w:rPr>
          <w:rFonts w:eastAsia="TimesNewRomanPS-ItalicMT"/>
          <w:i/>
          <w:sz w:val="28"/>
          <w:szCs w:val="28"/>
          <w:lang w:val="en-US"/>
        </w:rPr>
        <w:t>Ukraine</w:t>
      </w:r>
      <w:r w:rsidRPr="00FA6A3D">
        <w:rPr>
          <w:rFonts w:eastAsia="TimesNewRomanPS-ItalicMT"/>
          <w:i/>
          <w:sz w:val="28"/>
          <w:szCs w:val="28"/>
          <w:lang w:val="uk-UA"/>
        </w:rPr>
        <w:t xml:space="preserve">: 1992–93 // </w:t>
      </w:r>
      <w:proofErr w:type="spellStart"/>
      <w:r w:rsidRPr="00FA6A3D">
        <w:rPr>
          <w:rFonts w:eastAsia="TimesNewRomanPS-ItalicMT"/>
          <w:i/>
          <w:sz w:val="28"/>
          <w:szCs w:val="28"/>
          <w:lang w:val="en-US"/>
        </w:rPr>
        <w:t>Onoma</w:t>
      </w:r>
      <w:proofErr w:type="spellEnd"/>
      <w:r w:rsidRPr="00FA6A3D">
        <w:rPr>
          <w:rFonts w:eastAsia="TimesNewRomanPS-ItalicMT"/>
          <w:i/>
          <w:sz w:val="28"/>
          <w:szCs w:val="28"/>
          <w:lang w:val="uk-UA"/>
        </w:rPr>
        <w:t xml:space="preserve">. – 1996. – </w:t>
      </w:r>
      <w:r w:rsidRPr="00FA6A3D">
        <w:rPr>
          <w:rFonts w:eastAsia="TimesNewRomanPS-ItalicMT"/>
          <w:i/>
          <w:sz w:val="28"/>
          <w:szCs w:val="28"/>
          <w:lang w:val="en-US"/>
        </w:rPr>
        <w:t>Vol</w:t>
      </w:r>
      <w:r w:rsidRPr="00FA6A3D">
        <w:rPr>
          <w:rFonts w:eastAsia="TimesNewRomanPS-ItalicMT"/>
          <w:i/>
          <w:sz w:val="28"/>
          <w:szCs w:val="28"/>
          <w:lang w:val="uk-UA"/>
        </w:rPr>
        <w:t xml:space="preserve">. 32. – </w:t>
      </w:r>
      <w:r w:rsidRPr="00FA6A3D">
        <w:rPr>
          <w:rFonts w:eastAsia="TimesNewRomanPS-ItalicMT"/>
          <w:i/>
          <w:sz w:val="28"/>
          <w:szCs w:val="28"/>
          <w:lang w:val="en-US"/>
        </w:rPr>
        <w:t>P</w:t>
      </w:r>
      <w:r w:rsidRPr="00FA6A3D">
        <w:rPr>
          <w:rFonts w:eastAsia="TimesNewRomanPS-ItalicMT"/>
          <w:i/>
          <w:sz w:val="28"/>
          <w:szCs w:val="28"/>
          <w:lang w:val="uk-UA"/>
        </w:rPr>
        <w:t>. 33–36</w:t>
      </w:r>
      <w:r w:rsidRPr="00FA6A3D">
        <w:rPr>
          <w:rFonts w:eastAsia="TimesNewRomanPS-ItalicMT"/>
          <w:sz w:val="28"/>
          <w:szCs w:val="28"/>
          <w:lang w:val="uk-UA"/>
        </w:rPr>
        <w:t xml:space="preserve">). </w:t>
      </w:r>
    </w:p>
    <w:p w14:paraId="57804B33" w14:textId="77777777" w:rsidR="00042CE7" w:rsidRPr="00FA6A3D" w:rsidRDefault="00042CE7" w:rsidP="00FD47A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FA6A3D">
        <w:rPr>
          <w:rFonts w:eastAsia="TimesNewRomanPS-ItalicMT"/>
          <w:sz w:val="28"/>
          <w:szCs w:val="28"/>
          <w:lang w:val="uk-UA"/>
        </w:rPr>
        <w:t xml:space="preserve">Ономастика – як наука із величезним світовим доробком – повинна мати сформовану інтегровану бібліографічну базу. З цією метою під егідою </w:t>
      </w:r>
      <w:r w:rsidRPr="00CE09E3">
        <w:rPr>
          <w:rFonts w:eastAsia="TimesNewRomanPS-ItalicMT"/>
          <w:i/>
          <w:sz w:val="28"/>
          <w:szCs w:val="28"/>
          <w:lang w:val="uk-UA"/>
        </w:rPr>
        <w:t xml:space="preserve">Міжнародної ради </w:t>
      </w:r>
      <w:r w:rsidRPr="00CE09E3">
        <w:rPr>
          <w:rFonts w:eastAsia="TimesNewRomanPS-ItalicMT"/>
          <w:i/>
          <w:sz w:val="28"/>
          <w:szCs w:val="28"/>
          <w:lang w:val="en-US"/>
        </w:rPr>
        <w:t>ICOS</w:t>
      </w:r>
      <w:r w:rsidRPr="00FA6A3D">
        <w:rPr>
          <w:rFonts w:eastAsia="TimesNewRomanPS-ItalicMT"/>
          <w:sz w:val="28"/>
          <w:szCs w:val="28"/>
          <w:lang w:val="uk-UA"/>
        </w:rPr>
        <w:t xml:space="preserve"> було створено інформаційний ресурс під назвою </w:t>
      </w:r>
      <w:r w:rsidRPr="004057F5">
        <w:rPr>
          <w:rFonts w:eastAsia="TimesNewRomanPS-ItalicMT"/>
          <w:i/>
          <w:sz w:val="28"/>
          <w:szCs w:val="28"/>
          <w:lang w:val="uk-UA"/>
        </w:rPr>
        <w:t>“</w:t>
      </w:r>
      <w:r w:rsidRPr="004057F5">
        <w:rPr>
          <w:i/>
          <w:sz w:val="28"/>
          <w:szCs w:val="28"/>
          <w:lang w:val="uk-UA"/>
        </w:rPr>
        <w:t>Міжнародна бібліографія ономастики” (</w:t>
      </w:r>
      <w:r w:rsidRPr="004057F5">
        <w:rPr>
          <w:i/>
          <w:sz w:val="28"/>
          <w:szCs w:val="28"/>
          <w:lang w:val="en-US"/>
        </w:rPr>
        <w:t>IBOS</w:t>
      </w:r>
      <w:r w:rsidRPr="004057F5">
        <w:rPr>
          <w:i/>
          <w:sz w:val="28"/>
          <w:szCs w:val="28"/>
          <w:lang w:val="uk-UA"/>
        </w:rPr>
        <w:t xml:space="preserve"> – </w:t>
      </w:r>
      <w:r w:rsidRPr="004057F5">
        <w:rPr>
          <w:i/>
          <w:sz w:val="28"/>
          <w:szCs w:val="28"/>
          <w:lang w:val="en-US"/>
        </w:rPr>
        <w:t>International</w:t>
      </w:r>
      <w:r w:rsidRPr="004057F5">
        <w:rPr>
          <w:i/>
          <w:sz w:val="28"/>
          <w:szCs w:val="28"/>
          <w:lang w:val="uk-UA"/>
        </w:rPr>
        <w:t xml:space="preserve"> </w:t>
      </w:r>
      <w:r w:rsidRPr="004057F5">
        <w:rPr>
          <w:i/>
          <w:sz w:val="28"/>
          <w:szCs w:val="28"/>
          <w:lang w:val="en-US"/>
        </w:rPr>
        <w:t>Bibliography</w:t>
      </w:r>
      <w:r w:rsidRPr="004057F5">
        <w:rPr>
          <w:i/>
          <w:sz w:val="28"/>
          <w:szCs w:val="28"/>
          <w:lang w:val="uk-UA"/>
        </w:rPr>
        <w:t xml:space="preserve"> </w:t>
      </w:r>
      <w:r w:rsidRPr="004057F5">
        <w:rPr>
          <w:i/>
          <w:sz w:val="28"/>
          <w:szCs w:val="28"/>
          <w:lang w:val="en-US"/>
        </w:rPr>
        <w:t>of</w:t>
      </w:r>
      <w:r w:rsidRPr="004057F5">
        <w:rPr>
          <w:i/>
          <w:sz w:val="28"/>
          <w:szCs w:val="28"/>
          <w:lang w:val="uk-UA"/>
        </w:rPr>
        <w:t xml:space="preserve"> </w:t>
      </w:r>
      <w:r w:rsidRPr="004057F5">
        <w:rPr>
          <w:i/>
          <w:sz w:val="28"/>
          <w:szCs w:val="28"/>
          <w:lang w:val="en-US"/>
        </w:rPr>
        <w:t>Onomastic</w:t>
      </w:r>
      <w:r w:rsidRPr="004057F5">
        <w:rPr>
          <w:i/>
          <w:sz w:val="28"/>
          <w:szCs w:val="28"/>
          <w:lang w:val="uk-UA"/>
        </w:rPr>
        <w:t xml:space="preserve"> </w:t>
      </w:r>
      <w:r w:rsidRPr="004057F5">
        <w:rPr>
          <w:i/>
          <w:sz w:val="28"/>
          <w:szCs w:val="28"/>
          <w:lang w:val="en-US"/>
        </w:rPr>
        <w:t>Sciences</w:t>
      </w:r>
      <w:r w:rsidRPr="004057F5">
        <w:rPr>
          <w:i/>
          <w:sz w:val="28"/>
          <w:szCs w:val="28"/>
          <w:lang w:val="uk-UA"/>
        </w:rPr>
        <w:t>).</w:t>
      </w:r>
      <w:r w:rsidRPr="00FA6A3D">
        <w:rPr>
          <w:sz w:val="28"/>
          <w:szCs w:val="28"/>
          <w:lang w:val="uk-UA"/>
        </w:rPr>
        <w:t xml:space="preserve"> Формують ономастичну бібліографію члени бібліографічної групи з різних країн. Однак ця робота перебуває ще на початковому етапі. Українська ономастика частково також має сформовану бібліографію: її здобутки від другої половини ХІХ ст. до 2000 р. висвітлені у першому (сьогодні ведеться робота над другим) такого типу виданні </w:t>
      </w:r>
      <w:r w:rsidRPr="00E00BDD">
        <w:rPr>
          <w:i/>
          <w:sz w:val="28"/>
          <w:szCs w:val="28"/>
          <w:lang w:val="uk-UA"/>
        </w:rPr>
        <w:t>–“Українська ономастика: Бібліографічний покажчик” (Відп. ред. С.О. </w:t>
      </w:r>
      <w:proofErr w:type="spellStart"/>
      <w:r w:rsidRPr="00E00BDD">
        <w:rPr>
          <w:i/>
          <w:sz w:val="28"/>
          <w:szCs w:val="28"/>
          <w:lang w:val="uk-UA"/>
        </w:rPr>
        <w:t>Вербич</w:t>
      </w:r>
      <w:proofErr w:type="spellEnd"/>
      <w:r w:rsidRPr="00E00BDD">
        <w:rPr>
          <w:i/>
          <w:sz w:val="28"/>
          <w:szCs w:val="28"/>
          <w:lang w:val="uk-UA"/>
        </w:rPr>
        <w:t>. – К., 2013. – 363</w:t>
      </w:r>
      <w:r w:rsidRPr="00E00BDD">
        <w:rPr>
          <w:i/>
          <w:sz w:val="28"/>
          <w:szCs w:val="28"/>
          <w:lang w:val="en-US"/>
        </w:rPr>
        <w:t> </w:t>
      </w:r>
      <w:r w:rsidRPr="00E00BDD">
        <w:rPr>
          <w:i/>
          <w:sz w:val="28"/>
          <w:szCs w:val="28"/>
          <w:lang w:val="uk-UA"/>
        </w:rPr>
        <w:t>с.).</w:t>
      </w:r>
      <w:r w:rsidRPr="00FA6A3D">
        <w:rPr>
          <w:sz w:val="28"/>
          <w:szCs w:val="28"/>
          <w:lang w:val="uk-UA"/>
        </w:rPr>
        <w:t xml:space="preserve"> Тож цілий пласт здобутків нашої національної ономастики вже став надбанням міжнародного </w:t>
      </w:r>
      <w:r>
        <w:rPr>
          <w:sz w:val="28"/>
          <w:szCs w:val="28"/>
          <w:lang w:val="uk-UA"/>
        </w:rPr>
        <w:t>рівня</w:t>
      </w:r>
      <w:r w:rsidRPr="00FA6A3D">
        <w:rPr>
          <w:sz w:val="28"/>
          <w:szCs w:val="28"/>
          <w:lang w:val="uk-UA"/>
        </w:rPr>
        <w:t>.</w:t>
      </w:r>
    </w:p>
    <w:p w14:paraId="6FD1D50B" w14:textId="77777777" w:rsidR="00042CE7" w:rsidRPr="00FA6A3D" w:rsidRDefault="00042CE7" w:rsidP="00FD47A6">
      <w:pPr>
        <w:spacing w:line="360" w:lineRule="auto"/>
        <w:ind w:firstLine="708"/>
        <w:jc w:val="both"/>
        <w:rPr>
          <w:sz w:val="28"/>
          <w:szCs w:val="28"/>
        </w:rPr>
      </w:pPr>
      <w:r w:rsidRPr="00FA6A3D">
        <w:rPr>
          <w:sz w:val="28"/>
          <w:szCs w:val="28"/>
          <w:lang w:val="uk-UA"/>
        </w:rPr>
        <w:t xml:space="preserve">З інших широкомасштабних світових ономастичних видань можна виокремити </w:t>
      </w:r>
      <w:r w:rsidRPr="00FA6A3D">
        <w:rPr>
          <w:i/>
          <w:sz w:val="28"/>
          <w:szCs w:val="28"/>
          <w:lang w:val="uk-UA"/>
        </w:rPr>
        <w:t>“Латиноамериканський ономастичний огляд” (</w:t>
      </w:r>
      <w:proofErr w:type="spellStart"/>
      <w:r w:rsidRPr="00FA6A3D">
        <w:rPr>
          <w:i/>
          <w:sz w:val="28"/>
          <w:szCs w:val="28"/>
          <w:lang w:val="en-US"/>
        </w:rPr>
        <w:t>Revista</w:t>
      </w:r>
      <w:proofErr w:type="spellEnd"/>
      <w:r w:rsidRPr="00FA6A3D">
        <w:rPr>
          <w:i/>
          <w:sz w:val="28"/>
          <w:szCs w:val="28"/>
          <w:lang w:val="uk-UA"/>
        </w:rPr>
        <w:t xml:space="preserve"> </w:t>
      </w:r>
      <w:proofErr w:type="spellStart"/>
      <w:r w:rsidRPr="00FA6A3D">
        <w:rPr>
          <w:i/>
          <w:sz w:val="28"/>
          <w:szCs w:val="28"/>
          <w:lang w:val="en-US"/>
        </w:rPr>
        <w:t>Onom</w:t>
      </w:r>
      <w:proofErr w:type="spellEnd"/>
      <w:r w:rsidRPr="00FA6A3D">
        <w:rPr>
          <w:i/>
          <w:sz w:val="28"/>
          <w:szCs w:val="28"/>
          <w:lang w:val="uk-UA"/>
        </w:rPr>
        <w:t>á</w:t>
      </w:r>
      <w:proofErr w:type="spellStart"/>
      <w:r w:rsidRPr="00FA6A3D">
        <w:rPr>
          <w:i/>
          <w:sz w:val="28"/>
          <w:szCs w:val="28"/>
          <w:lang w:val="en-US"/>
        </w:rPr>
        <w:t>stica</w:t>
      </w:r>
      <w:proofErr w:type="spellEnd"/>
      <w:r w:rsidRPr="00FA6A3D">
        <w:rPr>
          <w:i/>
          <w:sz w:val="28"/>
          <w:szCs w:val="28"/>
          <w:lang w:val="uk-UA"/>
        </w:rPr>
        <w:t xml:space="preserve"> </w:t>
      </w:r>
      <w:proofErr w:type="spellStart"/>
      <w:r w:rsidRPr="00FA6A3D">
        <w:rPr>
          <w:i/>
          <w:sz w:val="28"/>
          <w:szCs w:val="28"/>
          <w:lang w:val="en-US"/>
        </w:rPr>
        <w:t>desde</w:t>
      </w:r>
      <w:proofErr w:type="spellEnd"/>
      <w:r w:rsidRPr="00FA6A3D">
        <w:rPr>
          <w:i/>
          <w:sz w:val="28"/>
          <w:szCs w:val="28"/>
          <w:lang w:val="uk-UA"/>
        </w:rPr>
        <w:t xml:space="preserve"> </w:t>
      </w:r>
      <w:r w:rsidRPr="00FA6A3D">
        <w:rPr>
          <w:i/>
          <w:sz w:val="28"/>
          <w:szCs w:val="28"/>
          <w:lang w:val="en-US"/>
        </w:rPr>
        <w:t>Am</w:t>
      </w:r>
      <w:r w:rsidRPr="00FA6A3D">
        <w:rPr>
          <w:i/>
          <w:sz w:val="28"/>
          <w:szCs w:val="28"/>
          <w:lang w:val="uk-UA"/>
        </w:rPr>
        <w:t>é</w:t>
      </w:r>
      <w:proofErr w:type="spellStart"/>
      <w:r w:rsidRPr="00FA6A3D">
        <w:rPr>
          <w:i/>
          <w:sz w:val="28"/>
          <w:szCs w:val="28"/>
          <w:lang w:val="en-US"/>
        </w:rPr>
        <w:t>rica</w:t>
      </w:r>
      <w:proofErr w:type="spellEnd"/>
      <w:r w:rsidRPr="00FA6A3D">
        <w:rPr>
          <w:i/>
          <w:sz w:val="28"/>
          <w:szCs w:val="28"/>
          <w:lang w:val="uk-UA"/>
        </w:rPr>
        <w:t xml:space="preserve"> </w:t>
      </w:r>
      <w:r w:rsidRPr="00FA6A3D">
        <w:rPr>
          <w:i/>
          <w:sz w:val="28"/>
          <w:szCs w:val="28"/>
          <w:lang w:val="en-US"/>
        </w:rPr>
        <w:t>Latina</w:t>
      </w:r>
      <w:r w:rsidRPr="00FA6A3D">
        <w:rPr>
          <w:i/>
          <w:sz w:val="28"/>
          <w:szCs w:val="28"/>
          <w:lang w:val="uk-UA"/>
        </w:rPr>
        <w:t>)</w:t>
      </w:r>
      <w:r w:rsidRPr="00FA6A3D">
        <w:rPr>
          <w:sz w:val="28"/>
          <w:szCs w:val="28"/>
          <w:lang w:val="uk-UA"/>
        </w:rPr>
        <w:t xml:space="preserve">, який виходить в Університеті м. </w:t>
      </w:r>
      <w:proofErr w:type="spellStart"/>
      <w:r w:rsidRPr="00FA6A3D">
        <w:rPr>
          <w:sz w:val="28"/>
          <w:szCs w:val="28"/>
          <w:lang w:val="uk-UA"/>
        </w:rPr>
        <w:t>Каскавел</w:t>
      </w:r>
      <w:proofErr w:type="spellEnd"/>
      <w:r w:rsidRPr="00FA6A3D">
        <w:rPr>
          <w:sz w:val="28"/>
          <w:szCs w:val="28"/>
          <w:lang w:val="uk-UA"/>
        </w:rPr>
        <w:t xml:space="preserve"> (провінція Парана, Бразилія). Це щорічник, присвячений популяризації та поширенню ономастичних досліджень на національному та міжнародному рівнях. Журнал публікує статті англійською, португальською та іспанською мовами. Статті, отримані редакцією у період із квітня 2020 року до листопада 2020 року, матимуть порядковий номер 3 і вийдуть друком у першій </w:t>
      </w:r>
      <w:r w:rsidRPr="00FA6A3D">
        <w:rPr>
          <w:sz w:val="28"/>
          <w:szCs w:val="28"/>
          <w:lang w:val="uk-UA"/>
        </w:rPr>
        <w:lastRenderedPageBreak/>
        <w:t>половині 2021 року. Натомість редакція приймає також статті й до наступного, четвертого номера. У цьому випадку матеріали необхідно подати в період із грудня 2020 року</w:t>
      </w:r>
      <w:r w:rsidRPr="00FA6A3D">
        <w:rPr>
          <w:sz w:val="28"/>
          <w:szCs w:val="28"/>
        </w:rPr>
        <w:t xml:space="preserve"> року </w:t>
      </w:r>
      <w:r w:rsidRPr="00FA6A3D">
        <w:rPr>
          <w:sz w:val="28"/>
          <w:szCs w:val="28"/>
          <w:lang w:val="uk-UA"/>
        </w:rPr>
        <w:t>до</w:t>
      </w:r>
      <w:r w:rsidRPr="00FA6A3D">
        <w:rPr>
          <w:sz w:val="28"/>
          <w:szCs w:val="28"/>
        </w:rPr>
        <w:t xml:space="preserve"> черв</w:t>
      </w:r>
      <w:r w:rsidRPr="00FA6A3D">
        <w:rPr>
          <w:sz w:val="28"/>
          <w:szCs w:val="28"/>
          <w:lang w:val="uk-UA"/>
        </w:rPr>
        <w:t>ня</w:t>
      </w:r>
      <w:r w:rsidRPr="00FA6A3D">
        <w:rPr>
          <w:sz w:val="28"/>
          <w:szCs w:val="28"/>
        </w:rPr>
        <w:t xml:space="preserve"> 2021 р.</w:t>
      </w:r>
      <w:r w:rsidRPr="00FA6A3D">
        <w:rPr>
          <w:sz w:val="28"/>
          <w:szCs w:val="28"/>
          <w:lang w:val="uk-UA"/>
        </w:rPr>
        <w:t xml:space="preserve">, а вихід збірника </w:t>
      </w:r>
      <w:proofErr w:type="spellStart"/>
      <w:r w:rsidRPr="00FA6A3D">
        <w:rPr>
          <w:sz w:val="28"/>
          <w:szCs w:val="28"/>
        </w:rPr>
        <w:t>запланован</w:t>
      </w:r>
      <w:proofErr w:type="spellEnd"/>
      <w:r w:rsidRPr="00FA6A3D">
        <w:rPr>
          <w:sz w:val="28"/>
          <w:szCs w:val="28"/>
          <w:lang w:val="uk-UA"/>
        </w:rPr>
        <w:t>о</w:t>
      </w:r>
      <w:r w:rsidRPr="00FA6A3D">
        <w:rPr>
          <w:sz w:val="28"/>
          <w:szCs w:val="28"/>
        </w:rPr>
        <w:t xml:space="preserve"> </w:t>
      </w:r>
      <w:r w:rsidRPr="00FA6A3D">
        <w:rPr>
          <w:sz w:val="28"/>
          <w:szCs w:val="28"/>
          <w:lang w:val="uk-UA"/>
        </w:rPr>
        <w:t>в</w:t>
      </w:r>
      <w:r w:rsidRPr="00FA6A3D">
        <w:rPr>
          <w:sz w:val="28"/>
          <w:szCs w:val="28"/>
        </w:rPr>
        <w:t xml:space="preserve"> друг</w:t>
      </w:r>
      <w:proofErr w:type="spellStart"/>
      <w:r w:rsidRPr="00FA6A3D">
        <w:rPr>
          <w:sz w:val="28"/>
          <w:szCs w:val="28"/>
          <w:lang w:val="uk-UA"/>
        </w:rPr>
        <w:t>ому</w:t>
      </w:r>
      <w:proofErr w:type="spellEnd"/>
      <w:r w:rsidRPr="00FA6A3D">
        <w:rPr>
          <w:sz w:val="28"/>
          <w:szCs w:val="28"/>
        </w:rPr>
        <w:t xml:space="preserve"> </w:t>
      </w:r>
      <w:r w:rsidRPr="00FA6A3D">
        <w:rPr>
          <w:sz w:val="28"/>
          <w:szCs w:val="28"/>
          <w:lang w:val="uk-UA"/>
        </w:rPr>
        <w:t>півріччі</w:t>
      </w:r>
      <w:r w:rsidRPr="00FA6A3D">
        <w:rPr>
          <w:sz w:val="28"/>
          <w:szCs w:val="28"/>
        </w:rPr>
        <w:t xml:space="preserve"> 2021 року.</w:t>
      </w:r>
    </w:p>
    <w:p w14:paraId="5FE6E7F4" w14:textId="77777777" w:rsidR="00042CE7" w:rsidRPr="00FA6A3D" w:rsidRDefault="00042CE7" w:rsidP="00FD47A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FA6A3D">
        <w:rPr>
          <w:sz w:val="28"/>
          <w:szCs w:val="28"/>
          <w:lang w:val="uk-UA"/>
        </w:rPr>
        <w:t xml:space="preserve">Перейдемо до важливих ономастичних подій на Північно-Американському континенті. </w:t>
      </w:r>
      <w:r w:rsidRPr="00297229">
        <w:rPr>
          <w:i/>
          <w:sz w:val="28"/>
          <w:szCs w:val="28"/>
          <w:lang w:val="uk-UA"/>
        </w:rPr>
        <w:t>“Американське ономастичне товариство” (</w:t>
      </w:r>
      <w:r w:rsidRPr="00297229">
        <w:rPr>
          <w:i/>
          <w:sz w:val="28"/>
          <w:szCs w:val="28"/>
          <w:lang w:val="en-US"/>
        </w:rPr>
        <w:t>American</w:t>
      </w:r>
      <w:r w:rsidRPr="00297229">
        <w:rPr>
          <w:i/>
          <w:sz w:val="28"/>
          <w:szCs w:val="28"/>
          <w:lang w:val="uk-UA"/>
        </w:rPr>
        <w:t xml:space="preserve"> </w:t>
      </w:r>
      <w:r w:rsidRPr="00297229">
        <w:rPr>
          <w:i/>
          <w:sz w:val="28"/>
          <w:szCs w:val="28"/>
          <w:lang w:val="en-US"/>
        </w:rPr>
        <w:t>Name</w:t>
      </w:r>
      <w:r w:rsidRPr="00297229">
        <w:rPr>
          <w:i/>
          <w:sz w:val="28"/>
          <w:szCs w:val="28"/>
          <w:lang w:val="uk-UA"/>
        </w:rPr>
        <w:t xml:space="preserve"> </w:t>
      </w:r>
      <w:r w:rsidRPr="00297229">
        <w:rPr>
          <w:i/>
          <w:sz w:val="28"/>
          <w:szCs w:val="28"/>
          <w:lang w:val="en-US"/>
        </w:rPr>
        <w:t>Society</w:t>
      </w:r>
      <w:r w:rsidRPr="00297229">
        <w:rPr>
          <w:i/>
          <w:sz w:val="28"/>
          <w:szCs w:val="28"/>
          <w:lang w:val="uk-UA"/>
        </w:rPr>
        <w:t xml:space="preserve"> – </w:t>
      </w:r>
      <w:r w:rsidRPr="00297229">
        <w:rPr>
          <w:i/>
          <w:sz w:val="28"/>
          <w:szCs w:val="28"/>
          <w:lang w:val="en-US"/>
        </w:rPr>
        <w:t>ANS</w:t>
      </w:r>
      <w:r w:rsidRPr="00FA6A3D">
        <w:rPr>
          <w:rStyle w:val="a9"/>
          <w:i/>
          <w:sz w:val="28"/>
          <w:szCs w:val="28"/>
          <w:lang w:val="en-US"/>
        </w:rPr>
        <w:footnoteReference w:id="1"/>
      </w:r>
      <w:r w:rsidRPr="00FA6A3D">
        <w:rPr>
          <w:sz w:val="28"/>
          <w:szCs w:val="28"/>
          <w:lang w:val="uk-UA"/>
        </w:rPr>
        <w:t xml:space="preserve">) спільно з </w:t>
      </w:r>
      <w:r w:rsidRPr="00297229">
        <w:rPr>
          <w:i/>
          <w:sz w:val="28"/>
          <w:szCs w:val="28"/>
          <w:lang w:val="uk-UA"/>
        </w:rPr>
        <w:t>“Асоціацією сучасних мов”</w:t>
      </w:r>
      <w:r w:rsidRPr="00FA6A3D">
        <w:rPr>
          <w:sz w:val="28"/>
          <w:szCs w:val="28"/>
          <w:lang w:val="uk-UA"/>
        </w:rPr>
        <w:t xml:space="preserve"> (</w:t>
      </w:r>
      <w:r w:rsidRPr="00FA6A3D">
        <w:rPr>
          <w:i/>
          <w:sz w:val="28"/>
          <w:szCs w:val="28"/>
          <w:lang w:val="en-US"/>
        </w:rPr>
        <w:t>Modern</w:t>
      </w:r>
      <w:r w:rsidRPr="00FA6A3D">
        <w:rPr>
          <w:i/>
          <w:sz w:val="28"/>
          <w:szCs w:val="28"/>
          <w:lang w:val="uk-UA"/>
        </w:rPr>
        <w:t xml:space="preserve"> </w:t>
      </w:r>
      <w:r w:rsidRPr="00FA6A3D">
        <w:rPr>
          <w:i/>
          <w:sz w:val="28"/>
          <w:szCs w:val="28"/>
          <w:lang w:val="en-US"/>
        </w:rPr>
        <w:t>Language</w:t>
      </w:r>
      <w:r w:rsidRPr="00FA6A3D">
        <w:rPr>
          <w:i/>
          <w:sz w:val="28"/>
          <w:szCs w:val="28"/>
          <w:lang w:val="uk-UA"/>
        </w:rPr>
        <w:t xml:space="preserve"> </w:t>
      </w:r>
      <w:r w:rsidRPr="00FA6A3D">
        <w:rPr>
          <w:i/>
          <w:sz w:val="28"/>
          <w:szCs w:val="28"/>
          <w:lang w:val="en-US"/>
        </w:rPr>
        <w:t>Association</w:t>
      </w:r>
      <w:r w:rsidRPr="00FA6A3D">
        <w:rPr>
          <w:i/>
          <w:sz w:val="28"/>
          <w:szCs w:val="28"/>
          <w:lang w:val="uk-UA"/>
        </w:rPr>
        <w:t xml:space="preserve"> – </w:t>
      </w:r>
      <w:r w:rsidRPr="00FA6A3D">
        <w:rPr>
          <w:i/>
          <w:sz w:val="28"/>
          <w:szCs w:val="28"/>
          <w:lang w:val="en-US"/>
        </w:rPr>
        <w:t>MLA</w:t>
      </w:r>
      <w:r w:rsidRPr="00FA6A3D">
        <w:rPr>
          <w:sz w:val="28"/>
          <w:szCs w:val="28"/>
          <w:lang w:val="uk-UA"/>
        </w:rPr>
        <w:t>) 7-10 січня 2021 р. в м. Торонто (Канада) проведуть пленарну сесію “Топоніми та літературні оніми” (“</w:t>
      </w:r>
      <w:r w:rsidRPr="00FA6A3D">
        <w:rPr>
          <w:sz w:val="28"/>
          <w:szCs w:val="28"/>
          <w:lang w:val="en-US"/>
        </w:rPr>
        <w:t>Toponyms</w:t>
      </w:r>
      <w:r w:rsidRPr="00FA6A3D">
        <w:rPr>
          <w:sz w:val="28"/>
          <w:szCs w:val="28"/>
          <w:lang w:val="uk-UA"/>
        </w:rPr>
        <w:t xml:space="preserve"> </w:t>
      </w:r>
      <w:r w:rsidRPr="00FA6A3D">
        <w:rPr>
          <w:sz w:val="28"/>
          <w:szCs w:val="28"/>
          <w:lang w:val="en-US"/>
        </w:rPr>
        <w:t>and</w:t>
      </w:r>
      <w:r w:rsidRPr="00FA6A3D">
        <w:rPr>
          <w:sz w:val="28"/>
          <w:szCs w:val="28"/>
          <w:lang w:val="uk-UA"/>
        </w:rPr>
        <w:t xml:space="preserve"> </w:t>
      </w:r>
      <w:proofErr w:type="spellStart"/>
      <w:r w:rsidRPr="00FA6A3D">
        <w:rPr>
          <w:sz w:val="28"/>
          <w:szCs w:val="28"/>
          <w:lang w:val="en-US"/>
        </w:rPr>
        <w:t>Literaryscapes</w:t>
      </w:r>
      <w:proofErr w:type="spellEnd"/>
      <w:r w:rsidRPr="00FA6A3D">
        <w:rPr>
          <w:sz w:val="28"/>
          <w:szCs w:val="28"/>
          <w:lang w:val="uk-UA"/>
        </w:rPr>
        <w:t>”). Організатори виходять із, здавалось би, загального розуміння пересічними громадянами та повсякденного використання ними онімів, які стали частиною нашого життя, однак вони</w:t>
      </w:r>
      <w:r>
        <w:rPr>
          <w:sz w:val="28"/>
          <w:szCs w:val="28"/>
          <w:lang w:val="uk-UA"/>
        </w:rPr>
        <w:t xml:space="preserve"> (оніми)</w:t>
      </w:r>
      <w:r w:rsidRPr="00FA6A3D">
        <w:rPr>
          <w:sz w:val="28"/>
          <w:szCs w:val="28"/>
          <w:lang w:val="uk-UA"/>
        </w:rPr>
        <w:t xml:space="preserve"> несуть у собі </w:t>
      </w:r>
      <w:r>
        <w:rPr>
          <w:sz w:val="28"/>
          <w:szCs w:val="28"/>
          <w:lang w:val="uk-UA"/>
        </w:rPr>
        <w:t xml:space="preserve">скритий </w:t>
      </w:r>
      <w:r w:rsidRPr="00FA6A3D">
        <w:rPr>
          <w:sz w:val="28"/>
          <w:szCs w:val="28"/>
          <w:lang w:val="uk-UA"/>
        </w:rPr>
        <w:t xml:space="preserve">значний суспільний та соціальний потенціал, залежно від текстів та контекстів, в яких вживаються. Такі багатошарові значення онімів автори художніх творів часто використовують як додатковий художній ресурс чи літературознавчий прийом, щоб викликати в читача певні асоціації або ж додаткову оцінку описуваних подій. Дослідження стосуватимуться потенціалу </w:t>
      </w:r>
      <w:proofErr w:type="spellStart"/>
      <w:r w:rsidRPr="00FA6A3D">
        <w:rPr>
          <w:sz w:val="28"/>
          <w:szCs w:val="28"/>
          <w:lang w:val="uk-UA"/>
        </w:rPr>
        <w:t>онімної</w:t>
      </w:r>
      <w:proofErr w:type="spellEnd"/>
      <w:r w:rsidRPr="00FA6A3D">
        <w:rPr>
          <w:sz w:val="28"/>
          <w:szCs w:val="28"/>
          <w:lang w:val="uk-UA"/>
        </w:rPr>
        <w:t xml:space="preserve"> семантики – </w:t>
      </w:r>
      <w:proofErr w:type="spellStart"/>
      <w:r w:rsidRPr="00FA6A3D">
        <w:rPr>
          <w:sz w:val="28"/>
          <w:szCs w:val="28"/>
          <w:lang w:val="uk-UA"/>
        </w:rPr>
        <w:t>рельних</w:t>
      </w:r>
      <w:proofErr w:type="spellEnd"/>
      <w:r w:rsidRPr="00FA6A3D">
        <w:rPr>
          <w:sz w:val="28"/>
          <w:szCs w:val="28"/>
          <w:lang w:val="uk-UA"/>
        </w:rPr>
        <w:t xml:space="preserve"> чи вигаданих літературних онімів – та ефективності їхнього застосування задля формування літературного підґрунтя конкретних художніх творів у певних авторів: наприклад, дібрані або видумані топоніми, їхня конотація; топоніми в перекладі; топоніми в літературній теорії; топоніми та </w:t>
      </w:r>
      <w:proofErr w:type="spellStart"/>
      <w:r w:rsidRPr="00FA6A3D">
        <w:rPr>
          <w:sz w:val="28"/>
          <w:szCs w:val="28"/>
          <w:lang w:val="uk-UA"/>
        </w:rPr>
        <w:t>інтертекстуальність</w:t>
      </w:r>
      <w:proofErr w:type="spellEnd"/>
      <w:r w:rsidRPr="00FA6A3D">
        <w:rPr>
          <w:sz w:val="28"/>
          <w:szCs w:val="28"/>
          <w:lang w:val="uk-UA"/>
        </w:rPr>
        <w:t>.</w:t>
      </w:r>
    </w:p>
    <w:p w14:paraId="385D5747" w14:textId="77777777" w:rsidR="00042CE7" w:rsidRPr="00FA6A3D" w:rsidRDefault="00042CE7" w:rsidP="00FD47A6">
      <w:pPr>
        <w:spacing w:line="360" w:lineRule="auto"/>
        <w:ind w:firstLine="708"/>
        <w:jc w:val="both"/>
        <w:rPr>
          <w:rFonts w:eastAsia="TimesNewRomanPS-ItalicMT"/>
          <w:sz w:val="28"/>
          <w:szCs w:val="28"/>
        </w:rPr>
      </w:pPr>
      <w:r w:rsidRPr="00FA6A3D">
        <w:rPr>
          <w:sz w:val="28"/>
          <w:szCs w:val="28"/>
          <w:lang w:val="uk-UA"/>
        </w:rPr>
        <w:t xml:space="preserve">У Великобританії визнаним є </w:t>
      </w:r>
      <w:r w:rsidRPr="00FA6A3D">
        <w:rPr>
          <w:i/>
          <w:sz w:val="28"/>
          <w:szCs w:val="28"/>
          <w:lang w:val="uk-UA"/>
        </w:rPr>
        <w:t>“Англійське топонімічне товариство” (</w:t>
      </w:r>
      <w:r w:rsidRPr="00FA6A3D">
        <w:rPr>
          <w:i/>
          <w:sz w:val="28"/>
          <w:szCs w:val="28"/>
          <w:lang w:val="en-US"/>
        </w:rPr>
        <w:t>The</w:t>
      </w:r>
      <w:r w:rsidRPr="00FA6A3D">
        <w:rPr>
          <w:i/>
          <w:sz w:val="28"/>
          <w:szCs w:val="28"/>
          <w:lang w:val="uk-UA"/>
        </w:rPr>
        <w:t xml:space="preserve"> </w:t>
      </w:r>
      <w:r w:rsidRPr="00FA6A3D">
        <w:rPr>
          <w:i/>
          <w:sz w:val="28"/>
          <w:szCs w:val="28"/>
          <w:lang w:val="en-US"/>
        </w:rPr>
        <w:t>English</w:t>
      </w:r>
      <w:r w:rsidRPr="00FA6A3D">
        <w:rPr>
          <w:i/>
          <w:sz w:val="28"/>
          <w:szCs w:val="28"/>
          <w:lang w:val="uk-UA"/>
        </w:rPr>
        <w:t xml:space="preserve"> </w:t>
      </w:r>
      <w:r w:rsidRPr="00FA6A3D">
        <w:rPr>
          <w:i/>
          <w:sz w:val="28"/>
          <w:szCs w:val="28"/>
          <w:lang w:val="en-US"/>
        </w:rPr>
        <w:t>Place</w:t>
      </w:r>
      <w:r w:rsidRPr="00FA6A3D">
        <w:rPr>
          <w:i/>
          <w:sz w:val="28"/>
          <w:szCs w:val="28"/>
          <w:lang w:val="uk-UA"/>
        </w:rPr>
        <w:t>-</w:t>
      </w:r>
      <w:r w:rsidRPr="00FA6A3D">
        <w:rPr>
          <w:i/>
          <w:sz w:val="28"/>
          <w:szCs w:val="28"/>
          <w:lang w:val="en-US"/>
        </w:rPr>
        <w:t>Name</w:t>
      </w:r>
      <w:r w:rsidRPr="00FA6A3D">
        <w:rPr>
          <w:i/>
          <w:sz w:val="28"/>
          <w:szCs w:val="28"/>
          <w:lang w:val="uk-UA"/>
        </w:rPr>
        <w:t xml:space="preserve"> </w:t>
      </w:r>
      <w:r w:rsidRPr="00FA6A3D">
        <w:rPr>
          <w:i/>
          <w:sz w:val="28"/>
          <w:szCs w:val="28"/>
          <w:lang w:val="en-US"/>
        </w:rPr>
        <w:t>Society</w:t>
      </w:r>
      <w:r w:rsidRPr="00FA6A3D">
        <w:rPr>
          <w:i/>
          <w:sz w:val="28"/>
          <w:szCs w:val="28"/>
          <w:lang w:val="uk-UA"/>
        </w:rPr>
        <w:t xml:space="preserve"> – EPNS)</w:t>
      </w:r>
      <w:r w:rsidRPr="00FA6A3D">
        <w:rPr>
          <w:sz w:val="28"/>
          <w:szCs w:val="28"/>
          <w:lang w:val="uk-UA"/>
        </w:rPr>
        <w:t xml:space="preserve">, створене в 1923 році з метою регіонального збору та опису топонімів Англії. Першим результатом його діяльності було видання топонімів округу </w:t>
      </w:r>
      <w:proofErr w:type="spellStart"/>
      <w:r w:rsidRPr="00FA6A3D">
        <w:rPr>
          <w:sz w:val="28"/>
          <w:szCs w:val="28"/>
          <w:lang w:val="uk-UA"/>
        </w:rPr>
        <w:t>Бакінгемшир</w:t>
      </w:r>
      <w:proofErr w:type="spellEnd"/>
      <w:r w:rsidRPr="00FA6A3D">
        <w:rPr>
          <w:sz w:val="28"/>
          <w:szCs w:val="28"/>
          <w:lang w:val="uk-UA"/>
        </w:rPr>
        <w:t xml:space="preserve"> (</w:t>
      </w:r>
      <w:proofErr w:type="spellStart"/>
      <w:r w:rsidRPr="00FA6A3D">
        <w:rPr>
          <w:sz w:val="28"/>
          <w:szCs w:val="28"/>
        </w:rPr>
        <w:t>Buckinghamshire</w:t>
      </w:r>
      <w:proofErr w:type="spellEnd"/>
      <w:r w:rsidRPr="00FA6A3D">
        <w:rPr>
          <w:sz w:val="28"/>
          <w:szCs w:val="28"/>
          <w:lang w:val="uk-UA"/>
        </w:rPr>
        <w:t>), яке з’явилося в 1925 році. Сьогодні вже опуб</w:t>
      </w:r>
      <w:r>
        <w:rPr>
          <w:sz w:val="28"/>
          <w:szCs w:val="28"/>
          <w:lang w:val="uk-UA"/>
        </w:rPr>
        <w:t>ліковано 91 том (останній з них </w:t>
      </w:r>
      <w:r w:rsidRPr="00FA6A3D">
        <w:rPr>
          <w:sz w:val="28"/>
          <w:szCs w:val="28"/>
          <w:lang w:val="uk-UA"/>
        </w:rPr>
        <w:t xml:space="preserve">– Топонімія міста </w:t>
      </w:r>
      <w:proofErr w:type="spellStart"/>
      <w:r w:rsidRPr="00FA6A3D">
        <w:rPr>
          <w:sz w:val="28"/>
          <w:szCs w:val="28"/>
          <w:lang w:val="uk-UA"/>
        </w:rPr>
        <w:t>Лестершир</w:t>
      </w:r>
      <w:proofErr w:type="spellEnd"/>
      <w:r w:rsidRPr="00FA6A3D">
        <w:rPr>
          <w:sz w:val="28"/>
          <w:szCs w:val="28"/>
          <w:lang w:val="uk-UA"/>
        </w:rPr>
        <w:t xml:space="preserve"> (</w:t>
      </w:r>
      <w:proofErr w:type="spellStart"/>
      <w:r w:rsidRPr="00FA6A3D">
        <w:rPr>
          <w:sz w:val="28"/>
          <w:szCs w:val="28"/>
        </w:rPr>
        <w:t>Leicestershire</w:t>
      </w:r>
      <w:proofErr w:type="spellEnd"/>
      <w:r w:rsidRPr="00FA6A3D">
        <w:rPr>
          <w:sz w:val="28"/>
          <w:szCs w:val="28"/>
          <w:lang w:val="uk-UA"/>
        </w:rPr>
        <w:t>). – Частина VII. – 2016 р.)</w:t>
      </w:r>
      <w:r>
        <w:rPr>
          <w:sz w:val="28"/>
          <w:szCs w:val="28"/>
          <w:lang w:val="uk-UA"/>
        </w:rPr>
        <w:t>.</w:t>
      </w:r>
      <w:r w:rsidRPr="00FA6A3D">
        <w:rPr>
          <w:sz w:val="28"/>
          <w:szCs w:val="28"/>
          <w:lang w:val="uk-UA"/>
        </w:rPr>
        <w:t xml:space="preserve"> </w:t>
      </w:r>
      <w:r w:rsidRPr="00FA6A3D">
        <w:rPr>
          <w:sz w:val="28"/>
          <w:szCs w:val="28"/>
          <w:lang w:val="uk-UA"/>
        </w:rPr>
        <w:lastRenderedPageBreak/>
        <w:t xml:space="preserve">Треба сказати, що майже в усіх англійських графствах було проведено опитування з метою збору топонімів, і ця робота триває й надалі. Товариство має свій друкований орган, заснований у 1969 році, – це рецензований часопис </w:t>
      </w:r>
      <w:r w:rsidRPr="00FA6A3D">
        <w:rPr>
          <w:i/>
          <w:sz w:val="28"/>
          <w:szCs w:val="28"/>
          <w:lang w:val="uk-UA"/>
        </w:rPr>
        <w:t>“</w:t>
      </w:r>
      <w:r w:rsidRPr="00FA6A3D">
        <w:rPr>
          <w:i/>
          <w:sz w:val="28"/>
          <w:szCs w:val="28"/>
          <w:lang w:val="en-US"/>
        </w:rPr>
        <w:t>The Journal</w:t>
      </w:r>
      <w:r w:rsidRPr="00FA6A3D">
        <w:rPr>
          <w:i/>
          <w:sz w:val="28"/>
          <w:szCs w:val="28"/>
          <w:lang w:val="uk-UA"/>
        </w:rPr>
        <w:t xml:space="preserve"> </w:t>
      </w:r>
      <w:r w:rsidRPr="00FA6A3D">
        <w:rPr>
          <w:i/>
          <w:sz w:val="28"/>
          <w:szCs w:val="28"/>
          <w:lang w:val="en-US"/>
        </w:rPr>
        <w:t>of</w:t>
      </w:r>
      <w:r w:rsidRPr="00FA6A3D">
        <w:rPr>
          <w:i/>
          <w:sz w:val="28"/>
          <w:szCs w:val="28"/>
          <w:lang w:val="uk-UA"/>
        </w:rPr>
        <w:t xml:space="preserve"> </w:t>
      </w:r>
      <w:r w:rsidRPr="00FA6A3D">
        <w:rPr>
          <w:i/>
          <w:sz w:val="28"/>
          <w:szCs w:val="28"/>
          <w:lang w:val="en-US"/>
        </w:rPr>
        <w:t>the</w:t>
      </w:r>
      <w:r w:rsidRPr="00FA6A3D">
        <w:rPr>
          <w:i/>
          <w:sz w:val="28"/>
          <w:szCs w:val="28"/>
          <w:lang w:val="uk-UA"/>
        </w:rPr>
        <w:t xml:space="preserve"> </w:t>
      </w:r>
      <w:r w:rsidRPr="00FA6A3D">
        <w:rPr>
          <w:i/>
          <w:sz w:val="28"/>
          <w:szCs w:val="28"/>
          <w:lang w:val="en-US"/>
        </w:rPr>
        <w:t>English</w:t>
      </w:r>
      <w:r w:rsidRPr="00FA6A3D">
        <w:rPr>
          <w:i/>
          <w:sz w:val="28"/>
          <w:szCs w:val="28"/>
          <w:lang w:val="uk-UA"/>
        </w:rPr>
        <w:t xml:space="preserve"> </w:t>
      </w:r>
      <w:r w:rsidRPr="00FA6A3D">
        <w:rPr>
          <w:i/>
          <w:sz w:val="28"/>
          <w:szCs w:val="28"/>
          <w:lang w:val="en-US"/>
        </w:rPr>
        <w:t>Place</w:t>
      </w:r>
      <w:r w:rsidRPr="00FA6A3D">
        <w:rPr>
          <w:i/>
          <w:sz w:val="28"/>
          <w:szCs w:val="28"/>
          <w:lang w:val="uk-UA"/>
        </w:rPr>
        <w:noBreakHyphen/>
      </w:r>
      <w:r w:rsidRPr="00FA6A3D">
        <w:rPr>
          <w:i/>
          <w:sz w:val="28"/>
          <w:szCs w:val="28"/>
          <w:lang w:val="en-US"/>
        </w:rPr>
        <w:t>Name</w:t>
      </w:r>
      <w:r w:rsidRPr="00FA6A3D">
        <w:rPr>
          <w:i/>
          <w:sz w:val="28"/>
          <w:szCs w:val="28"/>
          <w:lang w:val="uk-UA"/>
        </w:rPr>
        <w:t xml:space="preserve"> </w:t>
      </w:r>
      <w:r w:rsidRPr="00FA6A3D">
        <w:rPr>
          <w:i/>
          <w:sz w:val="28"/>
          <w:szCs w:val="28"/>
          <w:lang w:val="en-US"/>
        </w:rPr>
        <w:t>Society</w:t>
      </w:r>
      <w:r w:rsidRPr="00FA6A3D">
        <w:rPr>
          <w:i/>
          <w:sz w:val="28"/>
          <w:szCs w:val="28"/>
          <w:lang w:val="uk-UA"/>
        </w:rPr>
        <w:t>” (“Журнал англійського топонімічного товариства”)</w:t>
      </w:r>
      <w:r w:rsidRPr="00FA6A3D">
        <w:rPr>
          <w:sz w:val="28"/>
          <w:szCs w:val="28"/>
          <w:lang w:val="uk-UA"/>
        </w:rPr>
        <w:t>. Видання друкує статті, доповіді на ономастичних конференціях, огляди та рецензії, ономастичну бібліографію, а також – доповнення та матеріали до вищевказаних томів топонімів графств Англії. Останній номер журналу вийшов у 2018 році. Місце видання – Університет м. </w:t>
      </w:r>
      <w:proofErr w:type="spellStart"/>
      <w:r w:rsidRPr="00FA6A3D">
        <w:rPr>
          <w:sz w:val="28"/>
          <w:szCs w:val="28"/>
          <w:lang w:val="uk-UA"/>
        </w:rPr>
        <w:t>Ноттінгем</w:t>
      </w:r>
      <w:proofErr w:type="spellEnd"/>
      <w:r w:rsidRPr="00FA6A3D">
        <w:rPr>
          <w:sz w:val="28"/>
          <w:szCs w:val="28"/>
          <w:lang w:val="uk-UA"/>
        </w:rPr>
        <w:t>.</w:t>
      </w:r>
    </w:p>
    <w:p w14:paraId="6FEA1E40" w14:textId="77777777" w:rsidR="00042CE7" w:rsidRPr="00FA6A3D" w:rsidRDefault="00042CE7" w:rsidP="00FD47A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FA6A3D">
        <w:rPr>
          <w:sz w:val="28"/>
          <w:szCs w:val="28"/>
          <w:lang w:val="uk-UA"/>
        </w:rPr>
        <w:t xml:space="preserve">Кілька слів варто сказати про актуальні – міжнародного рівня – наукові форуми, які щорічно </w:t>
      </w:r>
      <w:proofErr w:type="spellStart"/>
      <w:r w:rsidRPr="00FA6A3D">
        <w:rPr>
          <w:sz w:val="28"/>
          <w:szCs w:val="28"/>
          <w:lang w:val="uk-UA"/>
        </w:rPr>
        <w:t>інтенсивно</w:t>
      </w:r>
      <w:proofErr w:type="spellEnd"/>
      <w:r w:rsidRPr="00FA6A3D">
        <w:rPr>
          <w:sz w:val="28"/>
          <w:szCs w:val="28"/>
          <w:lang w:val="uk-UA"/>
        </w:rPr>
        <w:t xml:space="preserve"> </w:t>
      </w:r>
      <w:proofErr w:type="spellStart"/>
      <w:r w:rsidRPr="00FA6A3D">
        <w:rPr>
          <w:sz w:val="28"/>
          <w:szCs w:val="28"/>
          <w:lang w:val="uk-UA"/>
        </w:rPr>
        <w:t>відбуваться</w:t>
      </w:r>
      <w:proofErr w:type="spellEnd"/>
      <w:r w:rsidRPr="00FA6A3D">
        <w:rPr>
          <w:sz w:val="28"/>
          <w:szCs w:val="28"/>
          <w:lang w:val="uk-UA"/>
        </w:rPr>
        <w:t xml:space="preserve"> в різних частинах світу</w:t>
      </w:r>
      <w:r>
        <w:rPr>
          <w:sz w:val="28"/>
          <w:szCs w:val="28"/>
          <w:lang w:val="uk-UA"/>
        </w:rPr>
        <w:t xml:space="preserve"> та повнокровно живлять ономастичну науку провідними ідеями та практичними здобутками</w:t>
      </w:r>
      <w:r w:rsidRPr="00FA6A3D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Так, а</w:t>
      </w:r>
      <w:r w:rsidRPr="00FA6A3D">
        <w:rPr>
          <w:sz w:val="28"/>
          <w:szCs w:val="28"/>
          <w:lang w:val="uk-UA"/>
        </w:rPr>
        <w:t xml:space="preserve">ж ніяк не екзотичною, як могло би видатися на перший погляд, є для нас інформація про проведення </w:t>
      </w:r>
      <w:r w:rsidRPr="00942A0E">
        <w:rPr>
          <w:i/>
          <w:sz w:val="28"/>
          <w:szCs w:val="28"/>
          <w:lang w:val="uk-UA"/>
        </w:rPr>
        <w:t>“Ономастичним товариством Південної Африки”</w:t>
      </w:r>
      <w:r w:rsidRPr="00FA6A3D">
        <w:rPr>
          <w:sz w:val="28"/>
          <w:szCs w:val="28"/>
          <w:lang w:val="uk-UA"/>
        </w:rPr>
        <w:t xml:space="preserve"> </w:t>
      </w:r>
      <w:r w:rsidRPr="00FA6A3D">
        <w:rPr>
          <w:i/>
          <w:sz w:val="28"/>
          <w:szCs w:val="28"/>
          <w:lang w:val="uk-UA"/>
        </w:rPr>
        <w:t>(“</w:t>
      </w:r>
      <w:r w:rsidRPr="00FA6A3D">
        <w:rPr>
          <w:i/>
          <w:sz w:val="28"/>
          <w:szCs w:val="28"/>
          <w:lang w:val="en-US"/>
        </w:rPr>
        <w:t>Names</w:t>
      </w:r>
      <w:r w:rsidRPr="00FA6A3D">
        <w:rPr>
          <w:i/>
          <w:sz w:val="28"/>
          <w:szCs w:val="28"/>
          <w:lang w:val="uk-UA"/>
        </w:rPr>
        <w:t xml:space="preserve"> </w:t>
      </w:r>
      <w:r w:rsidRPr="00FA6A3D">
        <w:rPr>
          <w:i/>
          <w:sz w:val="28"/>
          <w:szCs w:val="28"/>
          <w:lang w:val="en-US"/>
        </w:rPr>
        <w:t>Society</w:t>
      </w:r>
      <w:r w:rsidRPr="00FA6A3D">
        <w:rPr>
          <w:i/>
          <w:sz w:val="28"/>
          <w:szCs w:val="28"/>
          <w:lang w:val="uk-UA"/>
        </w:rPr>
        <w:t xml:space="preserve"> </w:t>
      </w:r>
      <w:r w:rsidRPr="00FA6A3D">
        <w:rPr>
          <w:i/>
          <w:sz w:val="28"/>
          <w:szCs w:val="28"/>
          <w:lang w:val="en-US"/>
        </w:rPr>
        <w:t>of</w:t>
      </w:r>
      <w:r w:rsidRPr="00FA6A3D">
        <w:rPr>
          <w:i/>
          <w:sz w:val="28"/>
          <w:szCs w:val="28"/>
          <w:lang w:val="uk-UA"/>
        </w:rPr>
        <w:t xml:space="preserve"> </w:t>
      </w:r>
      <w:r w:rsidRPr="00FA6A3D">
        <w:rPr>
          <w:i/>
          <w:sz w:val="28"/>
          <w:szCs w:val="28"/>
          <w:lang w:val="en-US"/>
        </w:rPr>
        <w:t>Southern</w:t>
      </w:r>
      <w:r w:rsidRPr="00FA6A3D">
        <w:rPr>
          <w:i/>
          <w:sz w:val="28"/>
          <w:szCs w:val="28"/>
          <w:lang w:val="uk-UA"/>
        </w:rPr>
        <w:t xml:space="preserve"> </w:t>
      </w:r>
      <w:r w:rsidRPr="00FA6A3D">
        <w:rPr>
          <w:i/>
          <w:sz w:val="28"/>
          <w:szCs w:val="28"/>
          <w:lang w:val="en-US"/>
        </w:rPr>
        <w:t>Africa</w:t>
      </w:r>
      <w:r w:rsidRPr="00FA6A3D">
        <w:rPr>
          <w:i/>
          <w:sz w:val="28"/>
          <w:szCs w:val="28"/>
          <w:lang w:val="uk-UA"/>
        </w:rPr>
        <w:t xml:space="preserve"> </w:t>
      </w:r>
      <w:r w:rsidRPr="00FA6A3D">
        <w:rPr>
          <w:i/>
          <w:sz w:val="28"/>
          <w:szCs w:val="28"/>
          <w:lang w:val="en-US"/>
        </w:rPr>
        <w:t>International</w:t>
      </w:r>
      <w:r w:rsidRPr="00FA6A3D">
        <w:rPr>
          <w:i/>
          <w:sz w:val="28"/>
          <w:szCs w:val="28"/>
          <w:lang w:val="uk-UA"/>
        </w:rPr>
        <w:t xml:space="preserve"> </w:t>
      </w:r>
      <w:r w:rsidRPr="00FA6A3D">
        <w:rPr>
          <w:i/>
          <w:sz w:val="28"/>
          <w:szCs w:val="28"/>
          <w:lang w:val="en-US"/>
        </w:rPr>
        <w:t>Congress</w:t>
      </w:r>
      <w:r w:rsidRPr="00FA6A3D">
        <w:rPr>
          <w:i/>
          <w:sz w:val="28"/>
          <w:szCs w:val="28"/>
          <w:lang w:val="uk-UA"/>
        </w:rPr>
        <w:t>”)</w:t>
      </w:r>
      <w:r>
        <w:rPr>
          <w:i/>
          <w:sz w:val="28"/>
          <w:szCs w:val="28"/>
          <w:lang w:val="uk-UA"/>
        </w:rPr>
        <w:t xml:space="preserve"> </w:t>
      </w:r>
      <w:r w:rsidRPr="00FA6A3D">
        <w:rPr>
          <w:sz w:val="28"/>
          <w:szCs w:val="28"/>
          <w:lang w:val="uk-UA"/>
        </w:rPr>
        <w:t xml:space="preserve">та </w:t>
      </w:r>
      <w:r>
        <w:rPr>
          <w:sz w:val="28"/>
          <w:szCs w:val="28"/>
          <w:lang w:val="uk-UA"/>
        </w:rPr>
        <w:t>ф</w:t>
      </w:r>
      <w:r w:rsidRPr="00FA6A3D">
        <w:rPr>
          <w:sz w:val="28"/>
          <w:szCs w:val="28"/>
          <w:lang w:val="uk-UA"/>
        </w:rPr>
        <w:t xml:space="preserve">акультетом мистецтв та дизайну </w:t>
      </w:r>
      <w:proofErr w:type="spellStart"/>
      <w:r w:rsidRPr="00FA6A3D">
        <w:rPr>
          <w:sz w:val="28"/>
          <w:szCs w:val="28"/>
          <w:lang w:val="uk-UA"/>
        </w:rPr>
        <w:t>Дурбанського</w:t>
      </w:r>
      <w:proofErr w:type="spellEnd"/>
      <w:r w:rsidRPr="00FA6A3D">
        <w:rPr>
          <w:sz w:val="28"/>
          <w:szCs w:val="28"/>
          <w:lang w:val="uk-UA"/>
        </w:rPr>
        <w:t xml:space="preserve"> технологічного університету 21 – 23 вересня 2020 року в м. Дурбан Південно-Африканської Республіки </w:t>
      </w:r>
      <w:r>
        <w:rPr>
          <w:sz w:val="28"/>
          <w:szCs w:val="28"/>
          <w:lang w:val="uk-UA"/>
        </w:rPr>
        <w:t>(</w:t>
      </w:r>
      <w:r w:rsidRPr="00FA6A3D">
        <w:rPr>
          <w:sz w:val="28"/>
          <w:szCs w:val="28"/>
          <w:lang w:val="uk-UA"/>
        </w:rPr>
        <w:t>ПАР</w:t>
      </w:r>
      <w:r>
        <w:rPr>
          <w:sz w:val="28"/>
          <w:szCs w:val="28"/>
          <w:lang w:val="uk-UA"/>
        </w:rPr>
        <w:t>)</w:t>
      </w:r>
      <w:r w:rsidRPr="00FA6A3D">
        <w:rPr>
          <w:sz w:val="28"/>
          <w:szCs w:val="28"/>
          <w:lang w:val="uk-UA"/>
        </w:rPr>
        <w:t xml:space="preserve"> Міжнародного конгресу </w:t>
      </w:r>
      <w:r w:rsidRPr="00FA6A3D">
        <w:rPr>
          <w:i/>
          <w:sz w:val="28"/>
          <w:szCs w:val="28"/>
          <w:lang w:val="uk-UA"/>
        </w:rPr>
        <w:t>“Ономастичного товариства Південної Африки”</w:t>
      </w:r>
      <w:r w:rsidRPr="00FA6A3D">
        <w:rPr>
          <w:sz w:val="28"/>
          <w:szCs w:val="28"/>
          <w:lang w:val="uk-UA"/>
        </w:rPr>
        <w:t xml:space="preserve">. Тема цьогорічного </w:t>
      </w:r>
      <w:r>
        <w:rPr>
          <w:sz w:val="28"/>
          <w:szCs w:val="28"/>
          <w:lang w:val="uk-UA"/>
        </w:rPr>
        <w:t>к</w:t>
      </w:r>
      <w:r w:rsidRPr="00FA6A3D">
        <w:rPr>
          <w:sz w:val="28"/>
          <w:szCs w:val="28"/>
          <w:lang w:val="uk-UA"/>
        </w:rPr>
        <w:t xml:space="preserve">онгресу – </w:t>
      </w:r>
      <w:r w:rsidRPr="00B81E19">
        <w:rPr>
          <w:i/>
          <w:sz w:val="28"/>
          <w:szCs w:val="28"/>
          <w:lang w:val="uk-UA"/>
        </w:rPr>
        <w:t xml:space="preserve">“Сучасні тенденції в назвах та </w:t>
      </w:r>
      <w:proofErr w:type="spellStart"/>
      <w:r w:rsidRPr="00B81E19">
        <w:rPr>
          <w:i/>
          <w:sz w:val="28"/>
          <w:szCs w:val="28"/>
          <w:lang w:val="uk-UA"/>
        </w:rPr>
        <w:t>назовництві</w:t>
      </w:r>
      <w:proofErr w:type="spellEnd"/>
      <w:r w:rsidRPr="00B81E19">
        <w:rPr>
          <w:i/>
          <w:sz w:val="28"/>
          <w:szCs w:val="28"/>
          <w:lang w:val="uk-UA"/>
        </w:rPr>
        <w:t>”</w:t>
      </w:r>
      <w:r w:rsidRPr="00FA6A3D">
        <w:rPr>
          <w:sz w:val="28"/>
          <w:szCs w:val="28"/>
          <w:lang w:val="uk-UA"/>
        </w:rPr>
        <w:t xml:space="preserve">. Планується робота секцій: антропоніміки, топоніміки, літературної ономастики, </w:t>
      </w:r>
      <w:proofErr w:type="spellStart"/>
      <w:r w:rsidRPr="00FA6A3D">
        <w:rPr>
          <w:sz w:val="28"/>
          <w:szCs w:val="28"/>
          <w:lang w:val="uk-UA"/>
        </w:rPr>
        <w:t>фірмоніміки</w:t>
      </w:r>
      <w:proofErr w:type="spellEnd"/>
      <w:r w:rsidRPr="00FA6A3D">
        <w:rPr>
          <w:sz w:val="28"/>
          <w:szCs w:val="28"/>
          <w:lang w:val="uk-UA"/>
        </w:rPr>
        <w:t xml:space="preserve">, назв компаній, назв виробів, імена в політиці. </w:t>
      </w:r>
    </w:p>
    <w:p w14:paraId="039766D4" w14:textId="77777777" w:rsidR="00042CE7" w:rsidRDefault="00042CE7" w:rsidP="00FD47A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FA6A3D">
        <w:rPr>
          <w:sz w:val="28"/>
          <w:szCs w:val="28"/>
          <w:lang w:val="uk-UA"/>
        </w:rPr>
        <w:t>На Австралійському континенті п</w:t>
      </w:r>
      <w:r>
        <w:rPr>
          <w:sz w:val="28"/>
          <w:szCs w:val="28"/>
          <w:lang w:val="uk-UA"/>
        </w:rPr>
        <w:t>р</w:t>
      </w:r>
      <w:r w:rsidRPr="00FA6A3D">
        <w:rPr>
          <w:sz w:val="28"/>
          <w:szCs w:val="28"/>
          <w:lang w:val="uk-UA"/>
        </w:rPr>
        <w:t xml:space="preserve">одовжується робота в рамках амбітного </w:t>
      </w:r>
      <w:proofErr w:type="spellStart"/>
      <w:r w:rsidRPr="00FA6A3D">
        <w:rPr>
          <w:sz w:val="28"/>
          <w:szCs w:val="28"/>
          <w:lang w:val="uk-UA"/>
        </w:rPr>
        <w:t>проєкту</w:t>
      </w:r>
      <w:proofErr w:type="spellEnd"/>
      <w:r w:rsidRPr="00FA6A3D">
        <w:rPr>
          <w:sz w:val="28"/>
          <w:szCs w:val="28"/>
          <w:lang w:val="uk-UA"/>
        </w:rPr>
        <w:t xml:space="preserve"> загальнонаціонального рівня </w:t>
      </w:r>
      <w:r w:rsidRPr="007311E0">
        <w:rPr>
          <w:i/>
          <w:sz w:val="28"/>
          <w:szCs w:val="28"/>
          <w:lang w:val="uk-UA"/>
        </w:rPr>
        <w:t>“</w:t>
      </w:r>
      <w:r w:rsidRPr="00FA6A3D">
        <w:rPr>
          <w:i/>
          <w:sz w:val="28"/>
          <w:szCs w:val="28"/>
          <w:lang w:val="en-US"/>
        </w:rPr>
        <w:t>Aboriginal</w:t>
      </w:r>
      <w:r w:rsidRPr="00FA6A3D">
        <w:rPr>
          <w:i/>
          <w:sz w:val="28"/>
          <w:szCs w:val="28"/>
          <w:lang w:val="uk-UA"/>
        </w:rPr>
        <w:t xml:space="preserve"> </w:t>
      </w:r>
      <w:r w:rsidRPr="00FA6A3D">
        <w:rPr>
          <w:i/>
          <w:sz w:val="28"/>
          <w:szCs w:val="28"/>
          <w:lang w:val="en-US"/>
        </w:rPr>
        <w:t>Place</w:t>
      </w:r>
      <w:r w:rsidRPr="00FA6A3D">
        <w:rPr>
          <w:i/>
          <w:sz w:val="28"/>
          <w:szCs w:val="28"/>
          <w:lang w:val="uk-UA"/>
        </w:rPr>
        <w:t xml:space="preserve"> </w:t>
      </w:r>
      <w:r w:rsidRPr="00FA6A3D">
        <w:rPr>
          <w:i/>
          <w:sz w:val="28"/>
          <w:szCs w:val="28"/>
          <w:lang w:val="en-US"/>
        </w:rPr>
        <w:t>Names</w:t>
      </w:r>
      <w:r w:rsidRPr="007311E0">
        <w:rPr>
          <w:i/>
          <w:sz w:val="28"/>
          <w:szCs w:val="28"/>
          <w:lang w:val="uk-UA"/>
        </w:rPr>
        <w:t>”</w:t>
      </w:r>
      <w:r w:rsidRPr="00FA6A3D">
        <w:rPr>
          <w:i/>
          <w:sz w:val="28"/>
          <w:szCs w:val="28"/>
          <w:lang w:val="uk-UA"/>
        </w:rPr>
        <w:t xml:space="preserve"> (</w:t>
      </w:r>
      <w:r w:rsidRPr="007311E0">
        <w:rPr>
          <w:i/>
          <w:sz w:val="28"/>
          <w:szCs w:val="28"/>
          <w:lang w:val="uk-UA"/>
        </w:rPr>
        <w:t>“</w:t>
      </w:r>
      <w:r w:rsidRPr="00FA6A3D">
        <w:rPr>
          <w:i/>
          <w:sz w:val="28"/>
          <w:szCs w:val="28"/>
          <w:lang w:val="uk-UA"/>
        </w:rPr>
        <w:t>Австралійська топонімія аборигенів</w:t>
      </w:r>
      <w:r w:rsidRPr="007311E0">
        <w:rPr>
          <w:i/>
          <w:sz w:val="28"/>
          <w:szCs w:val="28"/>
          <w:lang w:val="uk-UA"/>
        </w:rPr>
        <w:t>”</w:t>
      </w:r>
      <w:r w:rsidRPr="00FA6A3D">
        <w:rPr>
          <w:i/>
          <w:sz w:val="28"/>
          <w:szCs w:val="28"/>
          <w:lang w:val="uk-UA"/>
        </w:rPr>
        <w:t>)</w:t>
      </w:r>
      <w:r w:rsidRPr="00FA6A3D">
        <w:rPr>
          <w:sz w:val="28"/>
          <w:szCs w:val="28"/>
          <w:lang w:val="uk-UA"/>
        </w:rPr>
        <w:t xml:space="preserve">, адже понад 60% австралійських топонімів мають </w:t>
      </w:r>
      <w:r>
        <w:rPr>
          <w:sz w:val="28"/>
          <w:szCs w:val="28"/>
          <w:lang w:val="uk-UA"/>
        </w:rPr>
        <w:t>тубільне</w:t>
      </w:r>
      <w:r w:rsidRPr="00FA6A3D">
        <w:rPr>
          <w:sz w:val="28"/>
          <w:szCs w:val="28"/>
          <w:lang w:val="uk-UA"/>
        </w:rPr>
        <w:t xml:space="preserve"> походження, і, зрозуміло, що </w:t>
      </w:r>
      <w:r>
        <w:rPr>
          <w:sz w:val="28"/>
          <w:szCs w:val="28"/>
          <w:lang w:val="uk-UA"/>
        </w:rPr>
        <w:t>семантика</w:t>
      </w:r>
      <w:r w:rsidRPr="00FA6A3D">
        <w:rPr>
          <w:sz w:val="28"/>
          <w:szCs w:val="28"/>
          <w:lang w:val="uk-UA"/>
        </w:rPr>
        <w:t xml:space="preserve"> (а тим більше – етимологія) австралійської топонімії заслугову</w:t>
      </w:r>
      <w:r>
        <w:rPr>
          <w:sz w:val="28"/>
          <w:szCs w:val="28"/>
          <w:lang w:val="uk-UA"/>
        </w:rPr>
        <w:t>ють</w:t>
      </w:r>
      <w:r w:rsidRPr="00FA6A3D">
        <w:rPr>
          <w:sz w:val="28"/>
          <w:szCs w:val="28"/>
          <w:lang w:val="uk-UA"/>
        </w:rPr>
        <w:t xml:space="preserve"> на всебічн</w:t>
      </w:r>
      <w:r>
        <w:rPr>
          <w:sz w:val="28"/>
          <w:szCs w:val="28"/>
          <w:lang w:val="uk-UA"/>
        </w:rPr>
        <w:t>ий</w:t>
      </w:r>
      <w:r w:rsidRPr="00FA6A3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аналіз</w:t>
      </w:r>
      <w:r w:rsidRPr="00FA6A3D">
        <w:rPr>
          <w:sz w:val="28"/>
          <w:szCs w:val="28"/>
          <w:lang w:val="uk-UA"/>
        </w:rPr>
        <w:t xml:space="preserve">. Цікаво, що </w:t>
      </w:r>
      <w:r>
        <w:rPr>
          <w:sz w:val="28"/>
          <w:szCs w:val="28"/>
          <w:lang w:val="uk-UA"/>
        </w:rPr>
        <w:t>тими</w:t>
      </w:r>
      <w:r w:rsidRPr="00FA6A3D">
        <w:rPr>
          <w:sz w:val="28"/>
          <w:szCs w:val="28"/>
          <w:lang w:val="uk-UA"/>
        </w:rPr>
        <w:t>, хто виявляє зацікавленість культурою аборигенів та їхньою мовою (відповідно</w:t>
      </w:r>
      <w:r>
        <w:rPr>
          <w:sz w:val="28"/>
          <w:szCs w:val="28"/>
          <w:lang w:val="uk-UA"/>
        </w:rPr>
        <w:t xml:space="preserve"> –</w:t>
      </w:r>
      <w:r w:rsidRPr="00FA6A3D">
        <w:rPr>
          <w:sz w:val="28"/>
          <w:szCs w:val="28"/>
          <w:lang w:val="uk-UA"/>
        </w:rPr>
        <w:t xml:space="preserve"> процесами називання й іменування)</w:t>
      </w:r>
      <w:r>
        <w:rPr>
          <w:sz w:val="28"/>
          <w:szCs w:val="28"/>
          <w:lang w:val="uk-UA"/>
        </w:rPr>
        <w:t>,</w:t>
      </w:r>
      <w:r w:rsidRPr="00FA6A3D">
        <w:rPr>
          <w:sz w:val="28"/>
          <w:szCs w:val="28"/>
          <w:lang w:val="uk-UA"/>
        </w:rPr>
        <w:t xml:space="preserve"> є закордонні туристи, першочерговими бажаннями яких є подорожі до </w:t>
      </w:r>
      <w:r w:rsidRPr="00FA6A3D">
        <w:rPr>
          <w:sz w:val="28"/>
          <w:szCs w:val="28"/>
          <w:lang w:val="uk-UA"/>
        </w:rPr>
        <w:lastRenderedPageBreak/>
        <w:t xml:space="preserve">поселень аборигенів. Головна роль тут відведена </w:t>
      </w:r>
      <w:r w:rsidRPr="00FA6A3D">
        <w:rPr>
          <w:i/>
          <w:sz w:val="28"/>
          <w:szCs w:val="28"/>
          <w:lang w:val="uk-UA"/>
        </w:rPr>
        <w:t>“Постійному комітетові з питань топоніміки” (“</w:t>
      </w:r>
      <w:r w:rsidRPr="00FA6A3D">
        <w:rPr>
          <w:i/>
          <w:sz w:val="28"/>
          <w:szCs w:val="28"/>
          <w:lang w:val="en-US"/>
        </w:rPr>
        <w:t>Permanent</w:t>
      </w:r>
      <w:r w:rsidRPr="00FA6A3D">
        <w:rPr>
          <w:i/>
          <w:sz w:val="28"/>
          <w:szCs w:val="28"/>
          <w:lang w:val="uk-UA"/>
        </w:rPr>
        <w:t xml:space="preserve"> </w:t>
      </w:r>
      <w:r w:rsidRPr="00FA6A3D">
        <w:rPr>
          <w:i/>
          <w:sz w:val="28"/>
          <w:szCs w:val="28"/>
          <w:lang w:val="en-US"/>
        </w:rPr>
        <w:t>Committee</w:t>
      </w:r>
      <w:r w:rsidRPr="00FA6A3D">
        <w:rPr>
          <w:i/>
          <w:sz w:val="28"/>
          <w:szCs w:val="28"/>
          <w:lang w:val="uk-UA"/>
        </w:rPr>
        <w:t xml:space="preserve"> </w:t>
      </w:r>
      <w:r w:rsidRPr="00FA6A3D">
        <w:rPr>
          <w:i/>
          <w:sz w:val="28"/>
          <w:szCs w:val="28"/>
          <w:lang w:val="en-US"/>
        </w:rPr>
        <w:t>on</w:t>
      </w:r>
      <w:r w:rsidRPr="00FA6A3D">
        <w:rPr>
          <w:i/>
          <w:sz w:val="28"/>
          <w:szCs w:val="28"/>
          <w:lang w:val="uk-UA"/>
        </w:rPr>
        <w:t xml:space="preserve"> </w:t>
      </w:r>
      <w:r w:rsidRPr="00FA6A3D">
        <w:rPr>
          <w:i/>
          <w:sz w:val="28"/>
          <w:szCs w:val="28"/>
          <w:lang w:val="en-US"/>
        </w:rPr>
        <w:t>Place</w:t>
      </w:r>
      <w:r w:rsidRPr="00FA6A3D">
        <w:rPr>
          <w:i/>
          <w:sz w:val="28"/>
          <w:szCs w:val="28"/>
          <w:lang w:val="uk-UA"/>
        </w:rPr>
        <w:t xml:space="preserve"> </w:t>
      </w:r>
      <w:r w:rsidRPr="00FA6A3D">
        <w:rPr>
          <w:i/>
          <w:sz w:val="28"/>
          <w:szCs w:val="28"/>
          <w:lang w:val="en-US"/>
        </w:rPr>
        <w:t>Names</w:t>
      </w:r>
      <w:r w:rsidRPr="00FA6A3D">
        <w:rPr>
          <w:i/>
          <w:sz w:val="28"/>
          <w:szCs w:val="28"/>
          <w:lang w:val="uk-UA"/>
        </w:rPr>
        <w:t xml:space="preserve">” – </w:t>
      </w:r>
      <w:r w:rsidRPr="00FA6A3D">
        <w:rPr>
          <w:i/>
          <w:sz w:val="28"/>
          <w:szCs w:val="28"/>
          <w:lang w:val="en-US"/>
        </w:rPr>
        <w:t>PCPN</w:t>
      </w:r>
      <w:r w:rsidRPr="00FA6A3D">
        <w:rPr>
          <w:i/>
          <w:sz w:val="28"/>
          <w:szCs w:val="28"/>
          <w:lang w:val="uk-UA"/>
        </w:rPr>
        <w:t>)</w:t>
      </w:r>
      <w:r w:rsidRPr="00FA6A3D">
        <w:rPr>
          <w:sz w:val="28"/>
          <w:szCs w:val="28"/>
          <w:lang w:val="uk-UA"/>
        </w:rPr>
        <w:t xml:space="preserve">. Роль </w:t>
      </w:r>
      <w:r w:rsidRPr="00C939EB">
        <w:rPr>
          <w:i/>
          <w:sz w:val="28"/>
          <w:szCs w:val="28"/>
          <w:lang w:val="en-US"/>
        </w:rPr>
        <w:t>PCPN</w:t>
      </w:r>
      <w:r w:rsidRPr="00FA6A3D">
        <w:rPr>
          <w:sz w:val="28"/>
          <w:szCs w:val="28"/>
          <w:lang w:val="uk-UA"/>
        </w:rPr>
        <w:t xml:space="preserve"> полягає в зборі топонімів та координації їхнього послідовного використання в австралійських штатах і територіях згідно з вимогами аборигенних громад, включно з офіційним застосуванням на законодавчому рівні (наприклад, у Південній Австралії чинним є “Закон про географічні назви”). З іншого боку, Комітет веде роз’яснювальну роботу серед австралійського населення стосовно </w:t>
      </w:r>
      <w:proofErr w:type="spellStart"/>
      <w:r w:rsidRPr="00FA6A3D">
        <w:rPr>
          <w:sz w:val="28"/>
          <w:szCs w:val="28"/>
          <w:lang w:val="uk-UA"/>
        </w:rPr>
        <w:t>топопонімії</w:t>
      </w:r>
      <w:proofErr w:type="spellEnd"/>
      <w:r w:rsidRPr="00FA6A3D">
        <w:rPr>
          <w:sz w:val="28"/>
          <w:szCs w:val="28"/>
          <w:lang w:val="uk-UA"/>
        </w:rPr>
        <w:t xml:space="preserve"> аборигенів (пояснення походження топонімів, мотивація онімів, </w:t>
      </w:r>
      <w:r>
        <w:rPr>
          <w:sz w:val="28"/>
          <w:szCs w:val="28"/>
          <w:lang w:val="uk-UA"/>
        </w:rPr>
        <w:t xml:space="preserve">їхній </w:t>
      </w:r>
      <w:r w:rsidRPr="00FA6A3D">
        <w:rPr>
          <w:sz w:val="28"/>
          <w:szCs w:val="28"/>
          <w:lang w:val="uk-UA"/>
        </w:rPr>
        <w:t xml:space="preserve">офіційний вжиток в установах державної влади). Створено навіть інформаційний </w:t>
      </w:r>
      <w:proofErr w:type="spellStart"/>
      <w:r w:rsidRPr="00FA6A3D">
        <w:rPr>
          <w:sz w:val="28"/>
          <w:szCs w:val="28"/>
          <w:lang w:val="uk-UA"/>
        </w:rPr>
        <w:t>відеоресурс</w:t>
      </w:r>
      <w:proofErr w:type="spellEnd"/>
      <w:r w:rsidRPr="00FA6A3D">
        <w:rPr>
          <w:sz w:val="28"/>
          <w:szCs w:val="28"/>
          <w:lang w:val="uk-UA"/>
        </w:rPr>
        <w:t xml:space="preserve"> “Що в назві?”, на якому один із австралійськи</w:t>
      </w:r>
      <w:r>
        <w:rPr>
          <w:sz w:val="28"/>
          <w:szCs w:val="28"/>
          <w:lang w:val="uk-UA"/>
        </w:rPr>
        <w:t>х</w:t>
      </w:r>
      <w:r w:rsidRPr="00FA6A3D">
        <w:rPr>
          <w:sz w:val="28"/>
          <w:szCs w:val="28"/>
          <w:lang w:val="uk-UA"/>
        </w:rPr>
        <w:t xml:space="preserve"> акторів розповідає історії про надання назв поселенням, горам, рікам, іншим географічним об’єктам місцевого ландшафту. З такою платформою австралійці мають мотивацію займатися вивченням своєї історії та усвідомлювати власну культурну ідентичність і національну гордість.</w:t>
      </w:r>
    </w:p>
    <w:p w14:paraId="625083F1" w14:textId="77777777" w:rsidR="00042CE7" w:rsidRPr="008F0465" w:rsidRDefault="00042CE7" w:rsidP="00FD47A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8F0465">
        <w:rPr>
          <w:sz w:val="28"/>
          <w:szCs w:val="28"/>
          <w:lang w:val="uk-UA"/>
        </w:rPr>
        <w:t xml:space="preserve">Одним із численних європейських ономастичних заходів, які матимуть місце наприкінці 2020 року, є конференція в східнослов’янській Білорусі під назвою </w:t>
      </w:r>
      <w:r w:rsidRPr="008F0465">
        <w:rPr>
          <w:i/>
          <w:sz w:val="28"/>
          <w:szCs w:val="28"/>
          <w:lang w:val="uk-UA"/>
        </w:rPr>
        <w:t>“</w:t>
      </w:r>
      <w:proofErr w:type="spellStart"/>
      <w:r w:rsidRPr="008F0465">
        <w:rPr>
          <w:i/>
          <w:sz w:val="28"/>
          <w:szCs w:val="28"/>
          <w:lang w:val="uk-UA"/>
        </w:rPr>
        <w:t>Сучасныя</w:t>
      </w:r>
      <w:proofErr w:type="spellEnd"/>
      <w:r w:rsidRPr="008F0465">
        <w:rPr>
          <w:i/>
          <w:sz w:val="28"/>
          <w:szCs w:val="28"/>
          <w:lang w:val="uk-UA"/>
        </w:rPr>
        <w:t xml:space="preserve"> </w:t>
      </w:r>
      <w:proofErr w:type="spellStart"/>
      <w:r w:rsidRPr="008F0465">
        <w:rPr>
          <w:i/>
          <w:sz w:val="28"/>
          <w:szCs w:val="28"/>
          <w:lang w:val="uk-UA"/>
        </w:rPr>
        <w:t>праблемы</w:t>
      </w:r>
      <w:proofErr w:type="spellEnd"/>
      <w:r w:rsidRPr="008F0465">
        <w:rPr>
          <w:i/>
          <w:sz w:val="28"/>
          <w:szCs w:val="28"/>
          <w:lang w:val="uk-UA"/>
        </w:rPr>
        <w:t xml:space="preserve"> </w:t>
      </w:r>
      <w:proofErr w:type="spellStart"/>
      <w:r w:rsidRPr="008F0465">
        <w:rPr>
          <w:i/>
          <w:sz w:val="28"/>
          <w:szCs w:val="28"/>
          <w:lang w:val="uk-UA"/>
        </w:rPr>
        <w:t>анамастыкі</w:t>
      </w:r>
      <w:proofErr w:type="spellEnd"/>
      <w:r w:rsidRPr="008F0465">
        <w:rPr>
          <w:i/>
          <w:sz w:val="28"/>
          <w:szCs w:val="28"/>
          <w:lang w:val="uk-UA"/>
        </w:rPr>
        <w:t>” (“Сучасні проблеми ономастики”)</w:t>
      </w:r>
      <w:r w:rsidRPr="008F0465">
        <w:rPr>
          <w:sz w:val="28"/>
          <w:szCs w:val="28"/>
          <w:lang w:val="uk-UA"/>
        </w:rPr>
        <w:t>, присвячена 85-річчю професора В.П.</w:t>
      </w:r>
      <w:r w:rsidRPr="008F0465">
        <w:rPr>
          <w:sz w:val="28"/>
          <w:szCs w:val="28"/>
        </w:rPr>
        <w:t> </w:t>
      </w:r>
      <w:proofErr w:type="spellStart"/>
      <w:r w:rsidRPr="008F0465">
        <w:rPr>
          <w:sz w:val="28"/>
          <w:szCs w:val="28"/>
          <w:lang w:val="uk-UA"/>
        </w:rPr>
        <w:t>Лем</w:t>
      </w:r>
      <w:r>
        <w:rPr>
          <w:sz w:val="28"/>
          <w:szCs w:val="28"/>
          <w:lang w:val="uk-UA"/>
        </w:rPr>
        <w:t>т</w:t>
      </w:r>
      <w:r w:rsidRPr="008F0465">
        <w:rPr>
          <w:sz w:val="28"/>
          <w:szCs w:val="28"/>
          <w:lang w:val="uk-UA"/>
        </w:rPr>
        <w:t>югової</w:t>
      </w:r>
      <w:proofErr w:type="spellEnd"/>
      <w:r w:rsidRPr="008F0465">
        <w:rPr>
          <w:sz w:val="28"/>
          <w:szCs w:val="28"/>
          <w:lang w:val="uk-UA"/>
        </w:rPr>
        <w:t>. Час її проведення – 17–18</w:t>
      </w:r>
      <w:r w:rsidRPr="008F0465">
        <w:rPr>
          <w:sz w:val="28"/>
          <w:szCs w:val="28"/>
        </w:rPr>
        <w:t> </w:t>
      </w:r>
      <w:r w:rsidRPr="008F0465">
        <w:rPr>
          <w:sz w:val="28"/>
          <w:szCs w:val="28"/>
          <w:lang w:val="uk-UA"/>
        </w:rPr>
        <w:t>грудня 2020</w:t>
      </w:r>
      <w:r w:rsidRPr="008F0465">
        <w:rPr>
          <w:sz w:val="28"/>
          <w:szCs w:val="28"/>
        </w:rPr>
        <w:t> </w:t>
      </w:r>
      <w:r w:rsidRPr="008F0465">
        <w:rPr>
          <w:sz w:val="28"/>
          <w:szCs w:val="28"/>
          <w:lang w:val="uk-UA"/>
        </w:rPr>
        <w:t xml:space="preserve">року. Головними організаторами виступили: </w:t>
      </w:r>
      <w:r w:rsidRPr="008F0465">
        <w:rPr>
          <w:i/>
          <w:sz w:val="28"/>
          <w:szCs w:val="28"/>
          <w:lang w:val="uk-UA"/>
        </w:rPr>
        <w:t xml:space="preserve">Національна академія наук Білорусі; Центр досліджень білоруської культури, мови та літератури; Інститут мовознавства імені Якуба </w:t>
      </w:r>
      <w:proofErr w:type="spellStart"/>
      <w:r w:rsidRPr="008F0465">
        <w:rPr>
          <w:i/>
          <w:sz w:val="28"/>
          <w:szCs w:val="28"/>
          <w:lang w:val="uk-UA"/>
        </w:rPr>
        <w:t>Коласа</w:t>
      </w:r>
      <w:proofErr w:type="spellEnd"/>
      <w:r w:rsidRPr="008F0465">
        <w:rPr>
          <w:i/>
          <w:sz w:val="28"/>
          <w:szCs w:val="28"/>
          <w:lang w:val="uk-UA"/>
        </w:rPr>
        <w:t>.</w:t>
      </w:r>
    </w:p>
    <w:p w14:paraId="45E2A5D8" w14:textId="77777777" w:rsidR="00042CE7" w:rsidRPr="008F0465" w:rsidRDefault="00042CE7" w:rsidP="00FD47A6">
      <w:pPr>
        <w:spacing w:line="360" w:lineRule="auto"/>
        <w:jc w:val="both"/>
        <w:rPr>
          <w:sz w:val="28"/>
          <w:szCs w:val="28"/>
          <w:lang w:val="uk-UA"/>
        </w:rPr>
      </w:pPr>
      <w:r w:rsidRPr="008F0465">
        <w:rPr>
          <w:sz w:val="28"/>
          <w:szCs w:val="28"/>
          <w:lang w:val="uk-UA"/>
        </w:rPr>
        <w:t>Засідання пройдуть у таких секціях: а) теорія і метод</w:t>
      </w:r>
      <w:r>
        <w:rPr>
          <w:sz w:val="28"/>
          <w:szCs w:val="28"/>
          <w:lang w:val="uk-UA"/>
        </w:rPr>
        <w:t>ика</w:t>
      </w:r>
      <w:r w:rsidRPr="008F0465">
        <w:rPr>
          <w:sz w:val="28"/>
          <w:szCs w:val="28"/>
          <w:lang w:val="uk-UA"/>
        </w:rPr>
        <w:t xml:space="preserve"> ономастич</w:t>
      </w:r>
      <w:r>
        <w:rPr>
          <w:sz w:val="28"/>
          <w:szCs w:val="28"/>
          <w:lang w:val="uk-UA"/>
        </w:rPr>
        <w:t>н</w:t>
      </w:r>
      <w:r w:rsidRPr="008F0465">
        <w:rPr>
          <w:sz w:val="28"/>
          <w:szCs w:val="28"/>
          <w:lang w:val="uk-UA"/>
        </w:rPr>
        <w:t>их досліджень; б) </w:t>
      </w:r>
      <w:proofErr w:type="spellStart"/>
      <w:r w:rsidRPr="008F0465">
        <w:rPr>
          <w:sz w:val="28"/>
          <w:szCs w:val="28"/>
          <w:lang w:val="uk-UA"/>
        </w:rPr>
        <w:t>ономастикон</w:t>
      </w:r>
      <w:proofErr w:type="spellEnd"/>
      <w:r w:rsidRPr="008F0465">
        <w:rPr>
          <w:sz w:val="28"/>
          <w:szCs w:val="28"/>
          <w:lang w:val="uk-UA"/>
        </w:rPr>
        <w:t xml:space="preserve"> і національна культура; </w:t>
      </w:r>
      <w:r>
        <w:rPr>
          <w:sz w:val="28"/>
          <w:szCs w:val="28"/>
          <w:lang w:val="uk-UA"/>
        </w:rPr>
        <w:t xml:space="preserve">в) </w:t>
      </w:r>
      <w:r w:rsidRPr="008F0465">
        <w:rPr>
          <w:sz w:val="28"/>
          <w:szCs w:val="28"/>
          <w:lang w:val="uk-UA"/>
        </w:rPr>
        <w:t xml:space="preserve">міський </w:t>
      </w:r>
      <w:proofErr w:type="spellStart"/>
      <w:r w:rsidRPr="008F0465">
        <w:rPr>
          <w:sz w:val="28"/>
          <w:szCs w:val="28"/>
          <w:lang w:val="uk-UA"/>
        </w:rPr>
        <w:t>онімний</w:t>
      </w:r>
      <w:proofErr w:type="spellEnd"/>
      <w:r w:rsidRPr="008F0465">
        <w:rPr>
          <w:sz w:val="28"/>
          <w:szCs w:val="28"/>
          <w:lang w:val="uk-UA"/>
        </w:rPr>
        <w:t xml:space="preserve"> простір; </w:t>
      </w:r>
      <w:r>
        <w:rPr>
          <w:sz w:val="28"/>
          <w:szCs w:val="28"/>
          <w:lang w:val="uk-UA"/>
        </w:rPr>
        <w:t>г</w:t>
      </w:r>
      <w:r w:rsidRPr="008F0465">
        <w:rPr>
          <w:sz w:val="28"/>
          <w:szCs w:val="28"/>
          <w:lang w:val="uk-UA"/>
        </w:rPr>
        <w:t xml:space="preserve">) актуальні питання дослідження регіональних </w:t>
      </w:r>
      <w:proofErr w:type="spellStart"/>
      <w:r w:rsidRPr="008F0465">
        <w:rPr>
          <w:sz w:val="28"/>
          <w:szCs w:val="28"/>
          <w:lang w:val="uk-UA"/>
        </w:rPr>
        <w:t>ономастиконів</w:t>
      </w:r>
      <w:proofErr w:type="spellEnd"/>
      <w:r w:rsidRPr="008F0465">
        <w:rPr>
          <w:sz w:val="28"/>
          <w:szCs w:val="28"/>
          <w:lang w:val="uk-UA"/>
        </w:rPr>
        <w:t xml:space="preserve">; </w:t>
      </w:r>
      <w:r>
        <w:rPr>
          <w:sz w:val="28"/>
          <w:szCs w:val="28"/>
          <w:lang w:val="uk-UA"/>
        </w:rPr>
        <w:t>ґ</w:t>
      </w:r>
      <w:r w:rsidRPr="008F0465">
        <w:rPr>
          <w:sz w:val="28"/>
          <w:szCs w:val="28"/>
          <w:lang w:val="uk-UA"/>
        </w:rPr>
        <w:t>)</w:t>
      </w:r>
      <w:r>
        <w:rPr>
          <w:sz w:val="28"/>
          <w:szCs w:val="28"/>
        </w:rPr>
        <w:t> </w:t>
      </w:r>
      <w:proofErr w:type="spellStart"/>
      <w:r w:rsidRPr="008F0465">
        <w:rPr>
          <w:sz w:val="28"/>
          <w:szCs w:val="28"/>
          <w:lang w:val="uk-UA"/>
        </w:rPr>
        <w:t>онімний</w:t>
      </w:r>
      <w:proofErr w:type="spellEnd"/>
      <w:r w:rsidRPr="008F0465">
        <w:rPr>
          <w:sz w:val="28"/>
          <w:szCs w:val="28"/>
          <w:lang w:val="uk-UA"/>
        </w:rPr>
        <w:t xml:space="preserve"> простір художнього тексту; </w:t>
      </w:r>
      <w:r>
        <w:rPr>
          <w:sz w:val="28"/>
          <w:szCs w:val="28"/>
          <w:lang w:val="uk-UA"/>
        </w:rPr>
        <w:t>д</w:t>
      </w:r>
      <w:r w:rsidRPr="008F0465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</w:t>
      </w:r>
      <w:r w:rsidRPr="008F0465">
        <w:rPr>
          <w:sz w:val="28"/>
          <w:szCs w:val="28"/>
          <w:lang w:val="uk-UA"/>
        </w:rPr>
        <w:t xml:space="preserve">проблеми вивчення і стандартизації топонімії; </w:t>
      </w:r>
      <w:r>
        <w:rPr>
          <w:sz w:val="28"/>
          <w:szCs w:val="28"/>
          <w:lang w:val="uk-UA"/>
        </w:rPr>
        <w:t>е</w:t>
      </w:r>
      <w:r w:rsidRPr="008F0465">
        <w:rPr>
          <w:sz w:val="28"/>
          <w:szCs w:val="28"/>
          <w:lang w:val="uk-UA"/>
        </w:rPr>
        <w:t xml:space="preserve">) проблеми дослідження і впорядкування антропонімії; </w:t>
      </w:r>
      <w:r>
        <w:rPr>
          <w:sz w:val="28"/>
          <w:szCs w:val="28"/>
          <w:lang w:val="uk-UA"/>
        </w:rPr>
        <w:t>є</w:t>
      </w:r>
      <w:r w:rsidRPr="008F0465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 </w:t>
      </w:r>
      <w:r w:rsidRPr="008F0465">
        <w:rPr>
          <w:sz w:val="28"/>
          <w:szCs w:val="28"/>
          <w:lang w:val="uk-UA"/>
        </w:rPr>
        <w:t xml:space="preserve">ономастична термінологія; </w:t>
      </w:r>
      <w:r>
        <w:rPr>
          <w:sz w:val="28"/>
          <w:szCs w:val="28"/>
          <w:lang w:val="uk-UA"/>
        </w:rPr>
        <w:t xml:space="preserve">ж) </w:t>
      </w:r>
      <w:r w:rsidRPr="008F0465">
        <w:rPr>
          <w:sz w:val="28"/>
          <w:szCs w:val="28"/>
          <w:lang w:val="uk-UA"/>
        </w:rPr>
        <w:t xml:space="preserve">ономастична лексикографія; </w:t>
      </w:r>
      <w:r>
        <w:rPr>
          <w:sz w:val="28"/>
          <w:szCs w:val="28"/>
          <w:lang w:val="uk-UA"/>
        </w:rPr>
        <w:t>з</w:t>
      </w:r>
      <w:r w:rsidRPr="008F0465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</w:t>
      </w:r>
      <w:r w:rsidRPr="008F0465">
        <w:rPr>
          <w:sz w:val="28"/>
          <w:szCs w:val="28"/>
          <w:lang w:val="uk-UA"/>
        </w:rPr>
        <w:t xml:space="preserve">історична ономастика; </w:t>
      </w:r>
      <w:r>
        <w:rPr>
          <w:sz w:val="28"/>
          <w:szCs w:val="28"/>
          <w:lang w:val="uk-UA"/>
        </w:rPr>
        <w:t>і</w:t>
      </w:r>
      <w:r w:rsidRPr="008F0465">
        <w:rPr>
          <w:sz w:val="28"/>
          <w:szCs w:val="28"/>
          <w:lang w:val="uk-UA"/>
        </w:rPr>
        <w:t xml:space="preserve">) ономастика в освітньому просторі. </w:t>
      </w:r>
    </w:p>
    <w:p w14:paraId="23011B86" w14:textId="77777777" w:rsidR="00042CE7" w:rsidRPr="004135BD" w:rsidRDefault="00042CE7" w:rsidP="00FD47A6">
      <w:pPr>
        <w:spacing w:line="360" w:lineRule="auto"/>
        <w:ind w:firstLine="708"/>
        <w:jc w:val="both"/>
        <w:rPr>
          <w:lang w:val="uk-UA"/>
        </w:rPr>
      </w:pPr>
      <w:r w:rsidRPr="008F0465">
        <w:rPr>
          <w:sz w:val="28"/>
          <w:szCs w:val="28"/>
          <w:lang w:val="uk-UA"/>
        </w:rPr>
        <w:lastRenderedPageBreak/>
        <w:t>Треба сказати, що багато українських колег-</w:t>
      </w:r>
      <w:proofErr w:type="spellStart"/>
      <w:r w:rsidRPr="008F0465">
        <w:rPr>
          <w:sz w:val="28"/>
          <w:szCs w:val="28"/>
          <w:lang w:val="uk-UA"/>
        </w:rPr>
        <w:t>ономастів</w:t>
      </w:r>
      <w:proofErr w:type="spellEnd"/>
      <w:r w:rsidRPr="008F046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вже </w:t>
      </w:r>
      <w:r w:rsidRPr="008F0465">
        <w:rPr>
          <w:sz w:val="28"/>
          <w:szCs w:val="28"/>
          <w:lang w:val="uk-UA"/>
        </w:rPr>
        <w:t>подали свої матеріали та виступлять із доповідями на цій конференції.</w:t>
      </w:r>
    </w:p>
    <w:p w14:paraId="7C89A52A" w14:textId="77777777" w:rsidR="00042CE7" w:rsidRPr="007311E0" w:rsidRDefault="00042CE7" w:rsidP="00FD47A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FA6A3D">
        <w:rPr>
          <w:sz w:val="28"/>
          <w:szCs w:val="28"/>
          <w:lang w:val="uk-UA"/>
        </w:rPr>
        <w:t xml:space="preserve">арто виокремити </w:t>
      </w:r>
      <w:r>
        <w:rPr>
          <w:sz w:val="28"/>
          <w:szCs w:val="28"/>
          <w:lang w:val="uk-UA"/>
        </w:rPr>
        <w:t xml:space="preserve">південнослов’янську ономастичну </w:t>
      </w:r>
      <w:r w:rsidRPr="00FA6A3D">
        <w:rPr>
          <w:sz w:val="28"/>
          <w:szCs w:val="28"/>
          <w:lang w:val="uk-UA"/>
        </w:rPr>
        <w:t xml:space="preserve">конференцію </w:t>
      </w:r>
      <w:r>
        <w:rPr>
          <w:sz w:val="28"/>
          <w:szCs w:val="28"/>
          <w:lang w:val="uk-UA"/>
        </w:rPr>
        <w:t xml:space="preserve">в Болгарії </w:t>
      </w:r>
      <w:r w:rsidRPr="00FA6A3D">
        <w:rPr>
          <w:i/>
          <w:sz w:val="28"/>
          <w:szCs w:val="28"/>
        </w:rPr>
        <w:t>„</w:t>
      </w:r>
      <w:proofErr w:type="spellStart"/>
      <w:r w:rsidRPr="00FA6A3D">
        <w:rPr>
          <w:i/>
          <w:sz w:val="28"/>
          <w:szCs w:val="28"/>
        </w:rPr>
        <w:t>Антропоними</w:t>
      </w:r>
      <w:proofErr w:type="spellEnd"/>
      <w:r w:rsidRPr="00FA6A3D">
        <w:rPr>
          <w:i/>
          <w:sz w:val="28"/>
          <w:szCs w:val="28"/>
        </w:rPr>
        <w:t xml:space="preserve"> и </w:t>
      </w:r>
      <w:proofErr w:type="spellStart"/>
      <w:r w:rsidRPr="00FA6A3D">
        <w:rPr>
          <w:i/>
          <w:sz w:val="28"/>
          <w:szCs w:val="28"/>
        </w:rPr>
        <w:t>антропонимни</w:t>
      </w:r>
      <w:proofErr w:type="spellEnd"/>
      <w:r w:rsidRPr="00FA6A3D">
        <w:rPr>
          <w:i/>
          <w:sz w:val="28"/>
          <w:szCs w:val="28"/>
        </w:rPr>
        <w:t xml:space="preserve"> </w:t>
      </w:r>
      <w:proofErr w:type="spellStart"/>
      <w:r w:rsidRPr="00FA6A3D">
        <w:rPr>
          <w:i/>
          <w:sz w:val="28"/>
          <w:szCs w:val="28"/>
        </w:rPr>
        <w:t>изследвания</w:t>
      </w:r>
      <w:proofErr w:type="spellEnd"/>
      <w:r w:rsidRPr="00FA6A3D">
        <w:rPr>
          <w:i/>
          <w:sz w:val="28"/>
          <w:szCs w:val="28"/>
        </w:rPr>
        <w:t xml:space="preserve"> в </w:t>
      </w:r>
      <w:proofErr w:type="spellStart"/>
      <w:r w:rsidRPr="00FA6A3D">
        <w:rPr>
          <w:i/>
          <w:sz w:val="28"/>
          <w:szCs w:val="28"/>
        </w:rPr>
        <w:t>началото</w:t>
      </w:r>
      <w:proofErr w:type="spellEnd"/>
      <w:r w:rsidRPr="00FA6A3D">
        <w:rPr>
          <w:i/>
          <w:sz w:val="28"/>
          <w:szCs w:val="28"/>
        </w:rPr>
        <w:t xml:space="preserve"> на XXI век“ </w:t>
      </w:r>
      <w:r w:rsidRPr="00FA6A3D">
        <w:rPr>
          <w:i/>
          <w:sz w:val="28"/>
          <w:szCs w:val="28"/>
          <w:lang w:val="uk-UA"/>
        </w:rPr>
        <w:t>(</w:t>
      </w:r>
      <w:r w:rsidRPr="00FA6A3D">
        <w:rPr>
          <w:i/>
          <w:sz w:val="28"/>
          <w:szCs w:val="28"/>
        </w:rPr>
        <w:t>“</w:t>
      </w:r>
      <w:proofErr w:type="spellStart"/>
      <w:r w:rsidRPr="00FA6A3D">
        <w:rPr>
          <w:i/>
          <w:sz w:val="28"/>
          <w:szCs w:val="28"/>
        </w:rPr>
        <w:t>Антропоніми</w:t>
      </w:r>
      <w:proofErr w:type="spellEnd"/>
      <w:r w:rsidRPr="00FA6A3D">
        <w:rPr>
          <w:i/>
          <w:sz w:val="28"/>
          <w:szCs w:val="28"/>
        </w:rPr>
        <w:t xml:space="preserve"> та </w:t>
      </w:r>
      <w:proofErr w:type="spellStart"/>
      <w:r w:rsidRPr="00FA6A3D">
        <w:rPr>
          <w:i/>
          <w:sz w:val="28"/>
          <w:szCs w:val="28"/>
        </w:rPr>
        <w:t>антропонімі</w:t>
      </w:r>
      <w:proofErr w:type="spellEnd"/>
      <w:r w:rsidRPr="00FA6A3D">
        <w:rPr>
          <w:i/>
          <w:sz w:val="28"/>
          <w:szCs w:val="28"/>
          <w:lang w:val="uk-UA"/>
        </w:rPr>
        <w:t>й</w:t>
      </w:r>
      <w:proofErr w:type="spellStart"/>
      <w:r w:rsidRPr="00FA6A3D">
        <w:rPr>
          <w:i/>
          <w:sz w:val="28"/>
          <w:szCs w:val="28"/>
        </w:rPr>
        <w:t>ні</w:t>
      </w:r>
      <w:proofErr w:type="spellEnd"/>
      <w:r w:rsidRPr="00FA6A3D">
        <w:rPr>
          <w:i/>
          <w:sz w:val="28"/>
          <w:szCs w:val="28"/>
        </w:rPr>
        <w:t xml:space="preserve"> </w:t>
      </w:r>
      <w:proofErr w:type="spellStart"/>
      <w:r w:rsidRPr="00FA6A3D">
        <w:rPr>
          <w:i/>
          <w:sz w:val="28"/>
          <w:szCs w:val="28"/>
        </w:rPr>
        <w:t>дослідження</w:t>
      </w:r>
      <w:proofErr w:type="spellEnd"/>
      <w:r w:rsidRPr="00FA6A3D">
        <w:rPr>
          <w:i/>
          <w:sz w:val="28"/>
          <w:szCs w:val="28"/>
        </w:rPr>
        <w:t xml:space="preserve"> на початку 21 </w:t>
      </w:r>
      <w:proofErr w:type="spellStart"/>
      <w:r w:rsidRPr="00FA6A3D">
        <w:rPr>
          <w:i/>
          <w:sz w:val="28"/>
          <w:szCs w:val="28"/>
        </w:rPr>
        <w:t>століття</w:t>
      </w:r>
      <w:proofErr w:type="spellEnd"/>
      <w:r w:rsidRPr="00FA6A3D">
        <w:rPr>
          <w:i/>
          <w:sz w:val="28"/>
          <w:szCs w:val="28"/>
        </w:rPr>
        <w:t>”</w:t>
      </w:r>
      <w:r w:rsidRPr="00FA6A3D">
        <w:rPr>
          <w:i/>
          <w:sz w:val="28"/>
          <w:szCs w:val="28"/>
          <w:lang w:val="uk-UA"/>
        </w:rPr>
        <w:t>)</w:t>
      </w:r>
      <w:r w:rsidRPr="00FA6A3D">
        <w:rPr>
          <w:sz w:val="28"/>
          <w:szCs w:val="28"/>
          <w:lang w:val="uk-UA"/>
        </w:rPr>
        <w:t xml:space="preserve">, присвячену одній із ключових осіб болгарської ономастики – професору Йордану </w:t>
      </w:r>
      <w:proofErr w:type="spellStart"/>
      <w:r w:rsidRPr="00FA6A3D">
        <w:rPr>
          <w:sz w:val="28"/>
          <w:szCs w:val="28"/>
          <w:lang w:val="uk-UA"/>
        </w:rPr>
        <w:t>Заімову</w:t>
      </w:r>
      <w:proofErr w:type="spellEnd"/>
      <w:r w:rsidRPr="00FA6A3D">
        <w:rPr>
          <w:sz w:val="28"/>
          <w:szCs w:val="28"/>
          <w:lang w:val="uk-UA"/>
        </w:rPr>
        <w:t>, знано</w:t>
      </w:r>
      <w:r>
        <w:rPr>
          <w:sz w:val="28"/>
          <w:szCs w:val="28"/>
          <w:lang w:val="uk-UA"/>
        </w:rPr>
        <w:t>му</w:t>
      </w:r>
      <w:r w:rsidRPr="00FA6A3D">
        <w:rPr>
          <w:sz w:val="28"/>
          <w:szCs w:val="28"/>
          <w:lang w:val="uk-UA"/>
        </w:rPr>
        <w:t xml:space="preserve"> нам, перш за все, з фундаментальної праці </w:t>
      </w:r>
      <w:r w:rsidRPr="00FA6A3D">
        <w:rPr>
          <w:sz w:val="28"/>
          <w:szCs w:val="28"/>
        </w:rPr>
        <w:t>“</w:t>
      </w:r>
      <w:proofErr w:type="spellStart"/>
      <w:r w:rsidRPr="00FA6A3D">
        <w:rPr>
          <w:i/>
          <w:sz w:val="28"/>
          <w:szCs w:val="28"/>
        </w:rPr>
        <w:t>Български</w:t>
      </w:r>
      <w:proofErr w:type="spellEnd"/>
      <w:r w:rsidRPr="00FA6A3D">
        <w:rPr>
          <w:i/>
          <w:sz w:val="28"/>
          <w:szCs w:val="28"/>
        </w:rPr>
        <w:t xml:space="preserve"> </w:t>
      </w:r>
      <w:proofErr w:type="spellStart"/>
      <w:r w:rsidRPr="00FA6A3D">
        <w:rPr>
          <w:i/>
          <w:sz w:val="28"/>
          <w:szCs w:val="28"/>
        </w:rPr>
        <w:t>именник</w:t>
      </w:r>
      <w:proofErr w:type="spellEnd"/>
      <w:r w:rsidRPr="00FA6A3D">
        <w:rPr>
          <w:i/>
          <w:sz w:val="28"/>
          <w:szCs w:val="28"/>
        </w:rPr>
        <w:t>” (“</w:t>
      </w:r>
      <w:proofErr w:type="spellStart"/>
      <w:r w:rsidRPr="00FA6A3D">
        <w:rPr>
          <w:i/>
          <w:sz w:val="28"/>
          <w:szCs w:val="28"/>
        </w:rPr>
        <w:t>Болгарськ</w:t>
      </w:r>
      <w:r w:rsidRPr="00FA6A3D">
        <w:rPr>
          <w:i/>
          <w:sz w:val="28"/>
          <w:szCs w:val="28"/>
          <w:lang w:val="uk-UA"/>
        </w:rPr>
        <w:t>ий</w:t>
      </w:r>
      <w:proofErr w:type="spellEnd"/>
      <w:r w:rsidRPr="00FA6A3D">
        <w:rPr>
          <w:i/>
          <w:sz w:val="28"/>
          <w:szCs w:val="28"/>
        </w:rPr>
        <w:t xml:space="preserve"> </w:t>
      </w:r>
      <w:proofErr w:type="spellStart"/>
      <w:r w:rsidRPr="00FA6A3D">
        <w:rPr>
          <w:i/>
          <w:sz w:val="28"/>
          <w:szCs w:val="28"/>
        </w:rPr>
        <w:t>антропо</w:t>
      </w:r>
      <w:proofErr w:type="spellEnd"/>
      <w:r w:rsidRPr="00FA6A3D">
        <w:rPr>
          <w:i/>
          <w:sz w:val="28"/>
          <w:szCs w:val="28"/>
          <w:lang w:val="uk-UA"/>
        </w:rPr>
        <w:t>о</w:t>
      </w:r>
      <w:proofErr w:type="spellStart"/>
      <w:r w:rsidRPr="00FA6A3D">
        <w:rPr>
          <w:i/>
          <w:sz w:val="28"/>
          <w:szCs w:val="28"/>
        </w:rPr>
        <w:t>номастикон</w:t>
      </w:r>
      <w:proofErr w:type="spellEnd"/>
      <w:r w:rsidRPr="00FA6A3D">
        <w:rPr>
          <w:i/>
          <w:sz w:val="28"/>
          <w:szCs w:val="28"/>
        </w:rPr>
        <w:t>”</w:t>
      </w:r>
      <w:r>
        <w:rPr>
          <w:i/>
          <w:sz w:val="28"/>
          <w:szCs w:val="28"/>
          <w:lang w:val="uk-UA"/>
        </w:rPr>
        <w:t>)</w:t>
      </w:r>
      <w:r w:rsidRPr="00FA6A3D">
        <w:rPr>
          <w:sz w:val="28"/>
          <w:szCs w:val="28"/>
          <w:lang w:val="uk-UA"/>
        </w:rPr>
        <w:t xml:space="preserve"> (Софія, 1988. </w:t>
      </w:r>
      <w:r w:rsidRPr="00DA6813">
        <w:rPr>
          <w:rFonts w:ascii="Arial Unicode MS" w:hAnsi="Arial Unicode MS" w:cs="Arial Unicode MS"/>
          <w:sz w:val="28"/>
          <w:szCs w:val="28"/>
        </w:rPr>
        <w:t>–</w:t>
      </w:r>
      <w:r w:rsidRPr="00FA6A3D">
        <w:rPr>
          <w:sz w:val="28"/>
          <w:szCs w:val="28"/>
          <w:lang w:val="uk-UA"/>
        </w:rPr>
        <w:t>309 с.</w:t>
      </w:r>
      <w:r>
        <w:rPr>
          <w:sz w:val="28"/>
          <w:szCs w:val="28"/>
          <w:lang w:val="uk-UA"/>
        </w:rPr>
        <w:t>)</w:t>
      </w:r>
      <w:r w:rsidRPr="00FA6A3D">
        <w:rPr>
          <w:sz w:val="28"/>
          <w:szCs w:val="28"/>
          <w:lang w:val="uk-UA"/>
        </w:rPr>
        <w:t xml:space="preserve">. Конференція відбудеться 20-21 квітня 2021 р. за організації </w:t>
      </w:r>
      <w:r w:rsidRPr="00C7003B">
        <w:rPr>
          <w:i/>
          <w:sz w:val="28"/>
          <w:szCs w:val="28"/>
          <w:lang w:val="uk-UA"/>
        </w:rPr>
        <w:t>Відділу ономастики Інституту болгарської мови Болгарської академії наук (Софія, Болгарія)</w:t>
      </w:r>
      <w:r w:rsidRPr="00FA6A3D">
        <w:rPr>
          <w:sz w:val="28"/>
          <w:szCs w:val="28"/>
          <w:lang w:val="uk-UA"/>
        </w:rPr>
        <w:t xml:space="preserve">. На цьому науковому заході обговорюватиметься широке коло проблем, що стосуються антропонімії, а саме: сучасний стан </w:t>
      </w:r>
      <w:proofErr w:type="spellStart"/>
      <w:r w:rsidRPr="00FA6A3D">
        <w:rPr>
          <w:sz w:val="28"/>
          <w:szCs w:val="28"/>
          <w:lang w:val="uk-UA"/>
        </w:rPr>
        <w:t>антропонімійних</w:t>
      </w:r>
      <w:proofErr w:type="spellEnd"/>
      <w:r w:rsidRPr="00FA6A3D">
        <w:rPr>
          <w:sz w:val="28"/>
          <w:szCs w:val="28"/>
          <w:lang w:val="uk-UA"/>
        </w:rPr>
        <w:t xml:space="preserve"> систем; антропонімія в діахронії; антропонімія в топоніміці; прагматика антропонімів; граматика антропонімів. Засідання пройдуть у наступних тематичних секці</w:t>
      </w:r>
      <w:r>
        <w:rPr>
          <w:sz w:val="28"/>
          <w:szCs w:val="28"/>
          <w:lang w:val="uk-UA"/>
        </w:rPr>
        <w:t>я</w:t>
      </w:r>
      <w:r w:rsidRPr="00FA6A3D">
        <w:rPr>
          <w:sz w:val="28"/>
          <w:szCs w:val="28"/>
          <w:lang w:val="uk-UA"/>
        </w:rPr>
        <w:t>х: 1.</w:t>
      </w:r>
      <w:r>
        <w:rPr>
          <w:sz w:val="28"/>
          <w:szCs w:val="28"/>
          <w:lang w:val="uk-UA"/>
        </w:rPr>
        <w:t> </w:t>
      </w:r>
      <w:r w:rsidRPr="00FA6A3D">
        <w:rPr>
          <w:sz w:val="28"/>
          <w:szCs w:val="28"/>
          <w:lang w:val="uk-UA"/>
        </w:rPr>
        <w:t>Сучасна антропонімія: прізвища, імена, імена по батькові, родинні імена на початку 21 століття; мода на імена в глобальному світі; 2. Історична антропонімія: мова, діалектна історія та традиції в антропонімії, пам’ятки історії, дослідження в галузі діалектології; 3.</w:t>
      </w:r>
      <w:r>
        <w:rPr>
          <w:sz w:val="28"/>
          <w:szCs w:val="28"/>
          <w:lang w:val="uk-UA"/>
        </w:rPr>
        <w:t> </w:t>
      </w:r>
      <w:r w:rsidRPr="00FA6A3D">
        <w:rPr>
          <w:sz w:val="28"/>
          <w:szCs w:val="28"/>
          <w:lang w:val="uk-UA"/>
        </w:rPr>
        <w:t xml:space="preserve">Антропонімія в топоніміці: </w:t>
      </w:r>
      <w:proofErr w:type="spellStart"/>
      <w:r w:rsidRPr="00FA6A3D">
        <w:rPr>
          <w:sz w:val="28"/>
          <w:szCs w:val="28"/>
          <w:lang w:val="uk-UA"/>
        </w:rPr>
        <w:t>ойконімія</w:t>
      </w:r>
      <w:proofErr w:type="spellEnd"/>
      <w:r w:rsidRPr="00FA6A3D">
        <w:rPr>
          <w:sz w:val="28"/>
          <w:szCs w:val="28"/>
          <w:lang w:val="uk-UA"/>
        </w:rPr>
        <w:t xml:space="preserve">, гідронімія, </w:t>
      </w:r>
      <w:proofErr w:type="spellStart"/>
      <w:r w:rsidRPr="00FA6A3D">
        <w:rPr>
          <w:sz w:val="28"/>
          <w:szCs w:val="28"/>
          <w:lang w:val="uk-UA"/>
        </w:rPr>
        <w:t>хрематонімія</w:t>
      </w:r>
      <w:proofErr w:type="spellEnd"/>
      <w:r w:rsidRPr="00FA6A3D">
        <w:rPr>
          <w:sz w:val="28"/>
          <w:szCs w:val="28"/>
          <w:lang w:val="uk-UA"/>
        </w:rPr>
        <w:t>; 4</w:t>
      </w:r>
      <w:r>
        <w:rPr>
          <w:sz w:val="28"/>
          <w:szCs w:val="28"/>
          <w:lang w:val="uk-UA"/>
        </w:rPr>
        <w:t>. </w:t>
      </w:r>
      <w:r w:rsidRPr="002F3E08">
        <w:rPr>
          <w:sz w:val="28"/>
          <w:szCs w:val="28"/>
          <w:lang w:val="uk-UA"/>
        </w:rPr>
        <w:t>Літературна ономастика</w:t>
      </w:r>
      <w:r w:rsidRPr="00FA6A3D">
        <w:rPr>
          <w:sz w:val="28"/>
          <w:szCs w:val="28"/>
          <w:lang w:val="uk-UA"/>
        </w:rPr>
        <w:t>.</w:t>
      </w:r>
    </w:p>
    <w:p w14:paraId="47923305" w14:textId="77777777" w:rsidR="00042CE7" w:rsidRDefault="00042CE7" w:rsidP="006504F4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Зрозуміло, що, аналізуючи світові ономастичні події різного масштабу, зробити це можна лише фрагментарно та вибірково географічно, адже, для прикладу, з</w:t>
      </w:r>
      <w:r w:rsidRPr="00FA6A3D">
        <w:rPr>
          <w:sz w:val="28"/>
          <w:szCs w:val="28"/>
          <w:lang w:val="uk-UA"/>
        </w:rPr>
        <w:t xml:space="preserve">агалом у 2020 році в світі відбудуться щонайменше </w:t>
      </w:r>
      <w:r>
        <w:rPr>
          <w:sz w:val="28"/>
          <w:szCs w:val="28"/>
          <w:lang w:val="uk-UA"/>
        </w:rPr>
        <w:t xml:space="preserve">93 ономастичні заходи. Відрадно, що українські </w:t>
      </w:r>
      <w:proofErr w:type="spellStart"/>
      <w:r>
        <w:rPr>
          <w:sz w:val="28"/>
          <w:szCs w:val="28"/>
          <w:lang w:val="uk-UA"/>
        </w:rPr>
        <w:t>ономасти</w:t>
      </w:r>
      <w:proofErr w:type="spellEnd"/>
      <w:r>
        <w:rPr>
          <w:sz w:val="28"/>
          <w:szCs w:val="28"/>
          <w:lang w:val="uk-UA"/>
        </w:rPr>
        <w:t xml:space="preserve"> займають свою нішу та впевнено почувають себе в цьому багатоголосому </w:t>
      </w:r>
      <w:r w:rsidRPr="001D0BD6">
        <w:rPr>
          <w:sz w:val="28"/>
          <w:szCs w:val="28"/>
        </w:rPr>
        <w:t>“</w:t>
      </w:r>
      <w:proofErr w:type="spellStart"/>
      <w:r>
        <w:rPr>
          <w:sz w:val="28"/>
          <w:szCs w:val="28"/>
          <w:lang w:val="uk-UA"/>
        </w:rPr>
        <w:t>номінапропріальному</w:t>
      </w:r>
      <w:proofErr w:type="spellEnd"/>
      <w:r w:rsidRPr="001D0BD6">
        <w:rPr>
          <w:sz w:val="28"/>
          <w:szCs w:val="28"/>
        </w:rPr>
        <w:t>”</w:t>
      </w:r>
      <w:r>
        <w:rPr>
          <w:sz w:val="28"/>
          <w:szCs w:val="28"/>
          <w:lang w:val="uk-UA"/>
        </w:rPr>
        <w:t xml:space="preserve"> світі.</w:t>
      </w:r>
    </w:p>
    <w:p w14:paraId="4EBC1CE9" w14:textId="77777777" w:rsidR="00042CE7" w:rsidRDefault="00042CE7" w:rsidP="006504F4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14:paraId="21ADE52C" w14:textId="77777777" w:rsidR="00042CE7" w:rsidRPr="00FA6A3D" w:rsidRDefault="00042CE7" w:rsidP="00FD47A6">
      <w:pPr>
        <w:spacing w:line="360" w:lineRule="auto"/>
        <w:ind w:firstLine="708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Ярослав Петрович </w:t>
      </w:r>
      <w:proofErr w:type="spellStart"/>
      <w:r>
        <w:rPr>
          <w:sz w:val="28"/>
          <w:szCs w:val="28"/>
          <w:lang w:val="uk-UA"/>
        </w:rPr>
        <w:t>Редьква</w:t>
      </w:r>
      <w:proofErr w:type="spellEnd"/>
    </w:p>
    <w:sectPr w:rsidR="00042CE7" w:rsidRPr="00FA6A3D" w:rsidSect="00381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888D5" w14:textId="77777777" w:rsidR="00BB4DC8" w:rsidRDefault="00BB4DC8">
      <w:r>
        <w:separator/>
      </w:r>
    </w:p>
  </w:endnote>
  <w:endnote w:type="continuationSeparator" w:id="0">
    <w:p w14:paraId="5DBEEF75" w14:textId="77777777" w:rsidR="00BB4DC8" w:rsidRDefault="00BB4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-Italic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32A0A" w14:textId="77777777" w:rsidR="00BB4DC8" w:rsidRDefault="00BB4DC8">
      <w:r>
        <w:separator/>
      </w:r>
    </w:p>
  </w:footnote>
  <w:footnote w:type="continuationSeparator" w:id="0">
    <w:p w14:paraId="3B336E15" w14:textId="77777777" w:rsidR="00BB4DC8" w:rsidRDefault="00BB4DC8">
      <w:r>
        <w:continuationSeparator/>
      </w:r>
    </w:p>
  </w:footnote>
  <w:footnote w:id="1">
    <w:p w14:paraId="5A1224D4" w14:textId="77777777" w:rsidR="00042CE7" w:rsidRDefault="00042CE7" w:rsidP="009457F4">
      <w:pPr>
        <w:pStyle w:val="a7"/>
        <w:jc w:val="both"/>
      </w:pPr>
      <w:r>
        <w:rPr>
          <w:rStyle w:val="a9"/>
        </w:rPr>
        <w:footnoteRef/>
      </w:r>
      <w:r>
        <w:t xml:space="preserve"> ANS </w:t>
      </w:r>
      <w:r>
        <w:rPr>
          <w:lang w:val="uk-UA"/>
        </w:rPr>
        <w:t>– наукове товариство</w:t>
      </w:r>
      <w:r>
        <w:t>, заснован</w:t>
      </w:r>
      <w:r>
        <w:rPr>
          <w:lang w:val="uk-UA"/>
        </w:rPr>
        <w:t>е</w:t>
      </w:r>
      <w:r>
        <w:t xml:space="preserve"> в 1951 р. </w:t>
      </w:r>
      <w:r>
        <w:rPr>
          <w:lang w:val="uk-UA"/>
        </w:rPr>
        <w:t xml:space="preserve">з </w:t>
      </w:r>
      <w:r w:rsidRPr="009B3825">
        <w:t xml:space="preserve">метою </w:t>
      </w:r>
      <w:r>
        <w:rPr>
          <w:lang w:val="uk-UA"/>
        </w:rPr>
        <w:t>популяризації</w:t>
      </w:r>
      <w:r w:rsidRPr="009B3825">
        <w:t xml:space="preserve"> ономастики, </w:t>
      </w:r>
      <w:r>
        <w:rPr>
          <w:lang w:val="uk-UA"/>
        </w:rPr>
        <w:t>дослідження</w:t>
      </w:r>
      <w:r w:rsidRPr="009B3825">
        <w:t xml:space="preserve"> </w:t>
      </w:r>
      <w:r>
        <w:rPr>
          <w:lang w:val="uk-UA"/>
        </w:rPr>
        <w:t>онімів</w:t>
      </w:r>
      <w:r w:rsidRPr="009B3825">
        <w:t xml:space="preserve"> та метод</w:t>
      </w:r>
      <w:r>
        <w:rPr>
          <w:lang w:val="uk-UA"/>
        </w:rPr>
        <w:t>ики</w:t>
      </w:r>
      <w:r w:rsidRPr="009B3825">
        <w:t xml:space="preserve"> </w:t>
      </w:r>
      <w:r>
        <w:rPr>
          <w:lang w:val="uk-UA"/>
        </w:rPr>
        <w:t>їхнього аналізу</w:t>
      </w:r>
      <w:r>
        <w:t xml:space="preserve"> у США та за кордоном</w:t>
      </w:r>
      <w:r w:rsidRPr="009B3825">
        <w:t xml:space="preserve">. </w:t>
      </w:r>
      <w:r>
        <w:rPr>
          <w:lang w:val="uk-UA"/>
        </w:rPr>
        <w:t xml:space="preserve">Друкованим органом </w:t>
      </w:r>
      <w:r>
        <w:rPr>
          <w:lang w:val="en-US"/>
        </w:rPr>
        <w:t>ANS</w:t>
      </w:r>
      <w:r w:rsidRPr="00F70A44">
        <w:t xml:space="preserve"> </w:t>
      </w:r>
      <w:r>
        <w:rPr>
          <w:lang w:val="uk-UA"/>
        </w:rPr>
        <w:t xml:space="preserve">є журнал </w:t>
      </w:r>
      <w:r w:rsidRPr="00F70A44">
        <w:rPr>
          <w:i/>
        </w:rPr>
        <w:t>“Names”</w:t>
      </w:r>
      <w:r>
        <w:t xml:space="preserve"> </w:t>
      </w:r>
      <w:r w:rsidRPr="00F70A44">
        <w:t xml:space="preserve">– </w:t>
      </w:r>
      <w:r>
        <w:rPr>
          <w:lang w:val="uk-UA"/>
        </w:rPr>
        <w:t>це</w:t>
      </w:r>
      <w:r w:rsidRPr="00F70A44">
        <w:t xml:space="preserve"> щоквартальний </w:t>
      </w:r>
      <w:r>
        <w:t>рецензований академічний журнал</w:t>
      </w:r>
      <w:r w:rsidRPr="00866431">
        <w:t xml:space="preserve"> </w:t>
      </w:r>
      <w:r>
        <w:rPr>
          <w:lang w:val="uk-UA"/>
        </w:rPr>
        <w:t>із проблем ономастики.</w:t>
      </w:r>
      <w:r w:rsidRPr="00F70A44">
        <w:t xml:space="preserve"> Він був створений у 1952 році і публікується </w:t>
      </w:r>
      <w:r>
        <w:rPr>
          <w:lang w:val="uk-UA"/>
        </w:rPr>
        <w:t xml:space="preserve">у видавництві </w:t>
      </w:r>
      <w:r w:rsidRPr="00F70A44">
        <w:t xml:space="preserve">Taylor &amp; Francis.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C7DF2"/>
    <w:multiLevelType w:val="multilevel"/>
    <w:tmpl w:val="DF74F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F0510B5"/>
    <w:multiLevelType w:val="multilevel"/>
    <w:tmpl w:val="586A6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2FE073A"/>
    <w:multiLevelType w:val="multilevel"/>
    <w:tmpl w:val="B69E4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F571CA5"/>
    <w:multiLevelType w:val="hybridMultilevel"/>
    <w:tmpl w:val="972051CE"/>
    <w:lvl w:ilvl="0" w:tplc="6576D5BE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4A8A507A"/>
    <w:multiLevelType w:val="multilevel"/>
    <w:tmpl w:val="30AC7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513A5889"/>
    <w:multiLevelType w:val="hybridMultilevel"/>
    <w:tmpl w:val="703877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5872730"/>
    <w:multiLevelType w:val="multilevel"/>
    <w:tmpl w:val="419EB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BA72F95"/>
    <w:multiLevelType w:val="multilevel"/>
    <w:tmpl w:val="28D4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315300B"/>
    <w:multiLevelType w:val="multilevel"/>
    <w:tmpl w:val="C2A25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7"/>
  </w:num>
  <w:num w:numId="5">
    <w:abstractNumId w:val="1"/>
  </w:num>
  <w:num w:numId="6">
    <w:abstractNumId w:val="8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60BD"/>
    <w:rsid w:val="000014A1"/>
    <w:rsid w:val="00001683"/>
    <w:rsid w:val="00001A07"/>
    <w:rsid w:val="0002501A"/>
    <w:rsid w:val="00026E45"/>
    <w:rsid w:val="00032857"/>
    <w:rsid w:val="0003394D"/>
    <w:rsid w:val="00042CE7"/>
    <w:rsid w:val="00043852"/>
    <w:rsid w:val="00043DFF"/>
    <w:rsid w:val="0005438F"/>
    <w:rsid w:val="00062BE1"/>
    <w:rsid w:val="00072BD0"/>
    <w:rsid w:val="000737F9"/>
    <w:rsid w:val="0007556E"/>
    <w:rsid w:val="00075ACB"/>
    <w:rsid w:val="00075CFF"/>
    <w:rsid w:val="0008623E"/>
    <w:rsid w:val="000911D6"/>
    <w:rsid w:val="000934E2"/>
    <w:rsid w:val="00097683"/>
    <w:rsid w:val="000976E1"/>
    <w:rsid w:val="000A2C0C"/>
    <w:rsid w:val="000A7F2C"/>
    <w:rsid w:val="000B224B"/>
    <w:rsid w:val="000C103F"/>
    <w:rsid w:val="000C5DE0"/>
    <w:rsid w:val="000C7462"/>
    <w:rsid w:val="000D3F51"/>
    <w:rsid w:val="000E2091"/>
    <w:rsid w:val="000E6794"/>
    <w:rsid w:val="000F22F5"/>
    <w:rsid w:val="000F338F"/>
    <w:rsid w:val="000F479F"/>
    <w:rsid w:val="001000C6"/>
    <w:rsid w:val="00100DE7"/>
    <w:rsid w:val="00101197"/>
    <w:rsid w:val="00102640"/>
    <w:rsid w:val="00107E10"/>
    <w:rsid w:val="00110C2F"/>
    <w:rsid w:val="00123149"/>
    <w:rsid w:val="001247D0"/>
    <w:rsid w:val="00135B63"/>
    <w:rsid w:val="001373A2"/>
    <w:rsid w:val="00142394"/>
    <w:rsid w:val="0014248C"/>
    <w:rsid w:val="001426C7"/>
    <w:rsid w:val="0015556D"/>
    <w:rsid w:val="001575E1"/>
    <w:rsid w:val="001625F2"/>
    <w:rsid w:val="00174FA0"/>
    <w:rsid w:val="00177999"/>
    <w:rsid w:val="00177F43"/>
    <w:rsid w:val="0018423B"/>
    <w:rsid w:val="0019245E"/>
    <w:rsid w:val="00192DF9"/>
    <w:rsid w:val="00197CE3"/>
    <w:rsid w:val="001A6130"/>
    <w:rsid w:val="001C0229"/>
    <w:rsid w:val="001C07DF"/>
    <w:rsid w:val="001D0BD6"/>
    <w:rsid w:val="001D7573"/>
    <w:rsid w:val="001E1698"/>
    <w:rsid w:val="001F05B4"/>
    <w:rsid w:val="001F082A"/>
    <w:rsid w:val="001F297B"/>
    <w:rsid w:val="001F2F3A"/>
    <w:rsid w:val="001F3178"/>
    <w:rsid w:val="001F3B78"/>
    <w:rsid w:val="001F6C30"/>
    <w:rsid w:val="00201DF4"/>
    <w:rsid w:val="00205E27"/>
    <w:rsid w:val="00206720"/>
    <w:rsid w:val="002069E4"/>
    <w:rsid w:val="00215238"/>
    <w:rsid w:val="0022320F"/>
    <w:rsid w:val="00225995"/>
    <w:rsid w:val="00233D16"/>
    <w:rsid w:val="002345E3"/>
    <w:rsid w:val="00242FDA"/>
    <w:rsid w:val="00243DC7"/>
    <w:rsid w:val="0024415E"/>
    <w:rsid w:val="0024575F"/>
    <w:rsid w:val="002459EF"/>
    <w:rsid w:val="00252C67"/>
    <w:rsid w:val="002543D7"/>
    <w:rsid w:val="002618B0"/>
    <w:rsid w:val="0026498D"/>
    <w:rsid w:val="00265B11"/>
    <w:rsid w:val="002665D3"/>
    <w:rsid w:val="0026723E"/>
    <w:rsid w:val="00267985"/>
    <w:rsid w:val="00267BE8"/>
    <w:rsid w:val="002708BD"/>
    <w:rsid w:val="00270DF7"/>
    <w:rsid w:val="00281B77"/>
    <w:rsid w:val="002939CE"/>
    <w:rsid w:val="00297229"/>
    <w:rsid w:val="00297846"/>
    <w:rsid w:val="002A388C"/>
    <w:rsid w:val="002A507F"/>
    <w:rsid w:val="002B090C"/>
    <w:rsid w:val="002B1356"/>
    <w:rsid w:val="002D2FF5"/>
    <w:rsid w:val="002D6174"/>
    <w:rsid w:val="002E08A6"/>
    <w:rsid w:val="002E2AA1"/>
    <w:rsid w:val="002F144E"/>
    <w:rsid w:val="002F3E08"/>
    <w:rsid w:val="002F5EEA"/>
    <w:rsid w:val="002F6519"/>
    <w:rsid w:val="002F739C"/>
    <w:rsid w:val="00300BE2"/>
    <w:rsid w:val="00300FD2"/>
    <w:rsid w:val="0030304E"/>
    <w:rsid w:val="00304986"/>
    <w:rsid w:val="00307BFF"/>
    <w:rsid w:val="003117FA"/>
    <w:rsid w:val="00316F86"/>
    <w:rsid w:val="003343BE"/>
    <w:rsid w:val="00335CA3"/>
    <w:rsid w:val="003403CD"/>
    <w:rsid w:val="00340B38"/>
    <w:rsid w:val="00340FA6"/>
    <w:rsid w:val="003478B0"/>
    <w:rsid w:val="00352695"/>
    <w:rsid w:val="003548B5"/>
    <w:rsid w:val="0035667E"/>
    <w:rsid w:val="00357050"/>
    <w:rsid w:val="00371AE9"/>
    <w:rsid w:val="00373917"/>
    <w:rsid w:val="0038073B"/>
    <w:rsid w:val="0038163F"/>
    <w:rsid w:val="00382F50"/>
    <w:rsid w:val="003A0AD1"/>
    <w:rsid w:val="003A12DC"/>
    <w:rsid w:val="003A7AF3"/>
    <w:rsid w:val="003B2423"/>
    <w:rsid w:val="003C3840"/>
    <w:rsid w:val="003C7393"/>
    <w:rsid w:val="003D4E46"/>
    <w:rsid w:val="003D7E90"/>
    <w:rsid w:val="003E4C58"/>
    <w:rsid w:val="003E699C"/>
    <w:rsid w:val="003E7A33"/>
    <w:rsid w:val="003F0EA4"/>
    <w:rsid w:val="003F3C85"/>
    <w:rsid w:val="003F7FD8"/>
    <w:rsid w:val="00402C2E"/>
    <w:rsid w:val="004057F5"/>
    <w:rsid w:val="00405D83"/>
    <w:rsid w:val="004135BD"/>
    <w:rsid w:val="00427DE9"/>
    <w:rsid w:val="00430BA7"/>
    <w:rsid w:val="00431659"/>
    <w:rsid w:val="00442D9B"/>
    <w:rsid w:val="00445AE1"/>
    <w:rsid w:val="004477C3"/>
    <w:rsid w:val="00450CC2"/>
    <w:rsid w:val="0045263A"/>
    <w:rsid w:val="00457245"/>
    <w:rsid w:val="00460AA1"/>
    <w:rsid w:val="0046125E"/>
    <w:rsid w:val="00461851"/>
    <w:rsid w:val="00461923"/>
    <w:rsid w:val="0046207D"/>
    <w:rsid w:val="00463A20"/>
    <w:rsid w:val="0047041D"/>
    <w:rsid w:val="0047312B"/>
    <w:rsid w:val="00485F90"/>
    <w:rsid w:val="00495782"/>
    <w:rsid w:val="00497354"/>
    <w:rsid w:val="0049742F"/>
    <w:rsid w:val="004A25B7"/>
    <w:rsid w:val="004A67A6"/>
    <w:rsid w:val="004B034F"/>
    <w:rsid w:val="004B0854"/>
    <w:rsid w:val="004B7441"/>
    <w:rsid w:val="004C1BC3"/>
    <w:rsid w:val="004D158B"/>
    <w:rsid w:val="004D299F"/>
    <w:rsid w:val="004D592A"/>
    <w:rsid w:val="004E7718"/>
    <w:rsid w:val="004F1BAD"/>
    <w:rsid w:val="004F3BD4"/>
    <w:rsid w:val="004F7B50"/>
    <w:rsid w:val="005023AA"/>
    <w:rsid w:val="00503745"/>
    <w:rsid w:val="00510992"/>
    <w:rsid w:val="005131BE"/>
    <w:rsid w:val="00516C37"/>
    <w:rsid w:val="00522EF4"/>
    <w:rsid w:val="0052397F"/>
    <w:rsid w:val="00534291"/>
    <w:rsid w:val="0053591A"/>
    <w:rsid w:val="005366F8"/>
    <w:rsid w:val="0054057C"/>
    <w:rsid w:val="00542BC9"/>
    <w:rsid w:val="005512F1"/>
    <w:rsid w:val="00553BF7"/>
    <w:rsid w:val="005561A0"/>
    <w:rsid w:val="00571E05"/>
    <w:rsid w:val="00577060"/>
    <w:rsid w:val="00580FDB"/>
    <w:rsid w:val="00587DEA"/>
    <w:rsid w:val="00587F40"/>
    <w:rsid w:val="00587FF3"/>
    <w:rsid w:val="005921F1"/>
    <w:rsid w:val="00592E5A"/>
    <w:rsid w:val="005944A0"/>
    <w:rsid w:val="00597175"/>
    <w:rsid w:val="005A01F7"/>
    <w:rsid w:val="005A1298"/>
    <w:rsid w:val="005A3CBE"/>
    <w:rsid w:val="005A4B27"/>
    <w:rsid w:val="005A75FF"/>
    <w:rsid w:val="005B1FC8"/>
    <w:rsid w:val="005B4E6F"/>
    <w:rsid w:val="005B7D5A"/>
    <w:rsid w:val="005C3BA0"/>
    <w:rsid w:val="005C4FEB"/>
    <w:rsid w:val="005D11CA"/>
    <w:rsid w:val="005E0BCF"/>
    <w:rsid w:val="005F0286"/>
    <w:rsid w:val="005F5CF1"/>
    <w:rsid w:val="005F75EF"/>
    <w:rsid w:val="006009BD"/>
    <w:rsid w:val="0060712D"/>
    <w:rsid w:val="00612814"/>
    <w:rsid w:val="00621B0F"/>
    <w:rsid w:val="00621F81"/>
    <w:rsid w:val="00625C52"/>
    <w:rsid w:val="0063040F"/>
    <w:rsid w:val="00637008"/>
    <w:rsid w:val="00642CA0"/>
    <w:rsid w:val="006439A1"/>
    <w:rsid w:val="00644CCE"/>
    <w:rsid w:val="00646779"/>
    <w:rsid w:val="006504F4"/>
    <w:rsid w:val="00657631"/>
    <w:rsid w:val="006577A6"/>
    <w:rsid w:val="00661A72"/>
    <w:rsid w:val="0066620C"/>
    <w:rsid w:val="0066670A"/>
    <w:rsid w:val="00671186"/>
    <w:rsid w:val="00671B5C"/>
    <w:rsid w:val="00674F29"/>
    <w:rsid w:val="006750C8"/>
    <w:rsid w:val="00676CB5"/>
    <w:rsid w:val="00684283"/>
    <w:rsid w:val="006870C0"/>
    <w:rsid w:val="006902CE"/>
    <w:rsid w:val="006A0D77"/>
    <w:rsid w:val="006A63D0"/>
    <w:rsid w:val="006B438D"/>
    <w:rsid w:val="006C4DE4"/>
    <w:rsid w:val="006C4EF7"/>
    <w:rsid w:val="006D410F"/>
    <w:rsid w:val="006E7C66"/>
    <w:rsid w:val="006F0E4A"/>
    <w:rsid w:val="006F2329"/>
    <w:rsid w:val="006F4518"/>
    <w:rsid w:val="006F527F"/>
    <w:rsid w:val="006F528E"/>
    <w:rsid w:val="006F7C19"/>
    <w:rsid w:val="00705EB1"/>
    <w:rsid w:val="00717410"/>
    <w:rsid w:val="00720986"/>
    <w:rsid w:val="00720C46"/>
    <w:rsid w:val="00723793"/>
    <w:rsid w:val="00725846"/>
    <w:rsid w:val="0072738B"/>
    <w:rsid w:val="00727DA4"/>
    <w:rsid w:val="007311E0"/>
    <w:rsid w:val="00733348"/>
    <w:rsid w:val="00740942"/>
    <w:rsid w:val="00746A1A"/>
    <w:rsid w:val="00747FF5"/>
    <w:rsid w:val="00754526"/>
    <w:rsid w:val="00764E43"/>
    <w:rsid w:val="00767403"/>
    <w:rsid w:val="00792013"/>
    <w:rsid w:val="007957AE"/>
    <w:rsid w:val="00795C86"/>
    <w:rsid w:val="007A02BA"/>
    <w:rsid w:val="007A17AE"/>
    <w:rsid w:val="007A3636"/>
    <w:rsid w:val="007C0014"/>
    <w:rsid w:val="007C3D7E"/>
    <w:rsid w:val="007D1200"/>
    <w:rsid w:val="007E0042"/>
    <w:rsid w:val="007E0196"/>
    <w:rsid w:val="007E281F"/>
    <w:rsid w:val="007E507B"/>
    <w:rsid w:val="007E5815"/>
    <w:rsid w:val="007F2131"/>
    <w:rsid w:val="007F2E30"/>
    <w:rsid w:val="007F694A"/>
    <w:rsid w:val="00800119"/>
    <w:rsid w:val="00802012"/>
    <w:rsid w:val="0080389E"/>
    <w:rsid w:val="00805B7A"/>
    <w:rsid w:val="00805D15"/>
    <w:rsid w:val="00811D7C"/>
    <w:rsid w:val="00812006"/>
    <w:rsid w:val="00815270"/>
    <w:rsid w:val="008309B9"/>
    <w:rsid w:val="00831275"/>
    <w:rsid w:val="008315EB"/>
    <w:rsid w:val="00847A96"/>
    <w:rsid w:val="00851BAD"/>
    <w:rsid w:val="00852F54"/>
    <w:rsid w:val="00853A31"/>
    <w:rsid w:val="00860E88"/>
    <w:rsid w:val="00861463"/>
    <w:rsid w:val="00861DA8"/>
    <w:rsid w:val="00866431"/>
    <w:rsid w:val="00870832"/>
    <w:rsid w:val="00872D52"/>
    <w:rsid w:val="00877283"/>
    <w:rsid w:val="00880946"/>
    <w:rsid w:val="00881BB2"/>
    <w:rsid w:val="00883E17"/>
    <w:rsid w:val="00887A5C"/>
    <w:rsid w:val="00894B79"/>
    <w:rsid w:val="008A2005"/>
    <w:rsid w:val="008A498C"/>
    <w:rsid w:val="008A7824"/>
    <w:rsid w:val="008C0FD8"/>
    <w:rsid w:val="008C24C2"/>
    <w:rsid w:val="008D6D49"/>
    <w:rsid w:val="008E52D1"/>
    <w:rsid w:val="008F0465"/>
    <w:rsid w:val="008F102B"/>
    <w:rsid w:val="008F1D3C"/>
    <w:rsid w:val="008F222C"/>
    <w:rsid w:val="008F5974"/>
    <w:rsid w:val="00901A9E"/>
    <w:rsid w:val="009100D3"/>
    <w:rsid w:val="00915FA4"/>
    <w:rsid w:val="0091650C"/>
    <w:rsid w:val="009177F9"/>
    <w:rsid w:val="00917E55"/>
    <w:rsid w:val="00921A90"/>
    <w:rsid w:val="0092226E"/>
    <w:rsid w:val="00924CD7"/>
    <w:rsid w:val="00925788"/>
    <w:rsid w:val="00934A3C"/>
    <w:rsid w:val="009414EE"/>
    <w:rsid w:val="00942A0E"/>
    <w:rsid w:val="00943771"/>
    <w:rsid w:val="0094492C"/>
    <w:rsid w:val="009457F4"/>
    <w:rsid w:val="009518E3"/>
    <w:rsid w:val="00951D97"/>
    <w:rsid w:val="009623E5"/>
    <w:rsid w:val="009732DB"/>
    <w:rsid w:val="00973B76"/>
    <w:rsid w:val="00976114"/>
    <w:rsid w:val="00976BEE"/>
    <w:rsid w:val="00982FF7"/>
    <w:rsid w:val="00986B98"/>
    <w:rsid w:val="009A13FF"/>
    <w:rsid w:val="009A2AA3"/>
    <w:rsid w:val="009B1BAF"/>
    <w:rsid w:val="009B3825"/>
    <w:rsid w:val="009B3B86"/>
    <w:rsid w:val="009C7478"/>
    <w:rsid w:val="009E1766"/>
    <w:rsid w:val="009E21DE"/>
    <w:rsid w:val="009E355A"/>
    <w:rsid w:val="009E61ED"/>
    <w:rsid w:val="009F0395"/>
    <w:rsid w:val="009F2A0E"/>
    <w:rsid w:val="00A02005"/>
    <w:rsid w:val="00A0456B"/>
    <w:rsid w:val="00A04FD3"/>
    <w:rsid w:val="00A0654B"/>
    <w:rsid w:val="00A11D19"/>
    <w:rsid w:val="00A12C72"/>
    <w:rsid w:val="00A20CB6"/>
    <w:rsid w:val="00A211A5"/>
    <w:rsid w:val="00A22BE7"/>
    <w:rsid w:val="00A30AC6"/>
    <w:rsid w:val="00A328BE"/>
    <w:rsid w:val="00A34118"/>
    <w:rsid w:val="00A3589C"/>
    <w:rsid w:val="00A410A1"/>
    <w:rsid w:val="00A42098"/>
    <w:rsid w:val="00A438D9"/>
    <w:rsid w:val="00A440E2"/>
    <w:rsid w:val="00A45163"/>
    <w:rsid w:val="00A46F01"/>
    <w:rsid w:val="00A477E4"/>
    <w:rsid w:val="00A526B0"/>
    <w:rsid w:val="00A538FE"/>
    <w:rsid w:val="00A56818"/>
    <w:rsid w:val="00A62DC5"/>
    <w:rsid w:val="00A649C0"/>
    <w:rsid w:val="00A64BB8"/>
    <w:rsid w:val="00A70022"/>
    <w:rsid w:val="00A7303D"/>
    <w:rsid w:val="00A80EB3"/>
    <w:rsid w:val="00A81E25"/>
    <w:rsid w:val="00A87615"/>
    <w:rsid w:val="00A97193"/>
    <w:rsid w:val="00AA3783"/>
    <w:rsid w:val="00AA3D70"/>
    <w:rsid w:val="00AA6342"/>
    <w:rsid w:val="00AA7663"/>
    <w:rsid w:val="00AB0143"/>
    <w:rsid w:val="00AB0E1B"/>
    <w:rsid w:val="00AB287E"/>
    <w:rsid w:val="00AB2D43"/>
    <w:rsid w:val="00AB45D4"/>
    <w:rsid w:val="00AB469D"/>
    <w:rsid w:val="00AC2D9D"/>
    <w:rsid w:val="00AC7654"/>
    <w:rsid w:val="00AD022E"/>
    <w:rsid w:val="00AD0E4D"/>
    <w:rsid w:val="00AD2626"/>
    <w:rsid w:val="00AD35ED"/>
    <w:rsid w:val="00AD3ACD"/>
    <w:rsid w:val="00AD3C2A"/>
    <w:rsid w:val="00AD579B"/>
    <w:rsid w:val="00AE0945"/>
    <w:rsid w:val="00AE1F64"/>
    <w:rsid w:val="00B00A4F"/>
    <w:rsid w:val="00B03F6B"/>
    <w:rsid w:val="00B15C1D"/>
    <w:rsid w:val="00B15CBA"/>
    <w:rsid w:val="00B16910"/>
    <w:rsid w:val="00B26835"/>
    <w:rsid w:val="00B272DB"/>
    <w:rsid w:val="00B278D3"/>
    <w:rsid w:val="00B3215F"/>
    <w:rsid w:val="00B37F3F"/>
    <w:rsid w:val="00B40727"/>
    <w:rsid w:val="00B46474"/>
    <w:rsid w:val="00B47CE4"/>
    <w:rsid w:val="00B51474"/>
    <w:rsid w:val="00B5371E"/>
    <w:rsid w:val="00B64016"/>
    <w:rsid w:val="00B76323"/>
    <w:rsid w:val="00B76E55"/>
    <w:rsid w:val="00B81E19"/>
    <w:rsid w:val="00B8318A"/>
    <w:rsid w:val="00B9187E"/>
    <w:rsid w:val="00B95070"/>
    <w:rsid w:val="00B9794D"/>
    <w:rsid w:val="00BB1ED1"/>
    <w:rsid w:val="00BB4882"/>
    <w:rsid w:val="00BB4DC8"/>
    <w:rsid w:val="00BB7293"/>
    <w:rsid w:val="00BC249A"/>
    <w:rsid w:val="00BD0D26"/>
    <w:rsid w:val="00BD2DED"/>
    <w:rsid w:val="00BD6A1F"/>
    <w:rsid w:val="00BE60BD"/>
    <w:rsid w:val="00C117FA"/>
    <w:rsid w:val="00C13A8E"/>
    <w:rsid w:val="00C17646"/>
    <w:rsid w:val="00C227F3"/>
    <w:rsid w:val="00C27A0F"/>
    <w:rsid w:val="00C30794"/>
    <w:rsid w:val="00C33203"/>
    <w:rsid w:val="00C332A7"/>
    <w:rsid w:val="00C34D65"/>
    <w:rsid w:val="00C368D3"/>
    <w:rsid w:val="00C374C9"/>
    <w:rsid w:val="00C475B8"/>
    <w:rsid w:val="00C56365"/>
    <w:rsid w:val="00C6120C"/>
    <w:rsid w:val="00C61382"/>
    <w:rsid w:val="00C7003B"/>
    <w:rsid w:val="00C742D2"/>
    <w:rsid w:val="00C76999"/>
    <w:rsid w:val="00C829AF"/>
    <w:rsid w:val="00C82ABF"/>
    <w:rsid w:val="00C84F2A"/>
    <w:rsid w:val="00C8717F"/>
    <w:rsid w:val="00C939EB"/>
    <w:rsid w:val="00C93DB5"/>
    <w:rsid w:val="00C93E90"/>
    <w:rsid w:val="00C94D1B"/>
    <w:rsid w:val="00C95B8B"/>
    <w:rsid w:val="00C97DBD"/>
    <w:rsid w:val="00CA1F92"/>
    <w:rsid w:val="00CA2B7C"/>
    <w:rsid w:val="00CA532F"/>
    <w:rsid w:val="00CA6E89"/>
    <w:rsid w:val="00CB42F2"/>
    <w:rsid w:val="00CB46FB"/>
    <w:rsid w:val="00CB5DE4"/>
    <w:rsid w:val="00CB7C3B"/>
    <w:rsid w:val="00CC5538"/>
    <w:rsid w:val="00CC6EA9"/>
    <w:rsid w:val="00CD628B"/>
    <w:rsid w:val="00CD6A63"/>
    <w:rsid w:val="00CE08FA"/>
    <w:rsid w:val="00CE09E3"/>
    <w:rsid w:val="00CE11F6"/>
    <w:rsid w:val="00CE257E"/>
    <w:rsid w:val="00CE2E33"/>
    <w:rsid w:val="00CE2EE8"/>
    <w:rsid w:val="00CF3B8F"/>
    <w:rsid w:val="00CF46AD"/>
    <w:rsid w:val="00D04B23"/>
    <w:rsid w:val="00D04CF7"/>
    <w:rsid w:val="00D04EFC"/>
    <w:rsid w:val="00D050EF"/>
    <w:rsid w:val="00D14961"/>
    <w:rsid w:val="00D16FDC"/>
    <w:rsid w:val="00D17C7E"/>
    <w:rsid w:val="00D23F58"/>
    <w:rsid w:val="00D24CD9"/>
    <w:rsid w:val="00D26BA6"/>
    <w:rsid w:val="00D332D7"/>
    <w:rsid w:val="00D40C9A"/>
    <w:rsid w:val="00D671D0"/>
    <w:rsid w:val="00D73547"/>
    <w:rsid w:val="00D73ED8"/>
    <w:rsid w:val="00DA027D"/>
    <w:rsid w:val="00DA038E"/>
    <w:rsid w:val="00DA18A9"/>
    <w:rsid w:val="00DA3886"/>
    <w:rsid w:val="00DA6813"/>
    <w:rsid w:val="00DB7378"/>
    <w:rsid w:val="00DC1911"/>
    <w:rsid w:val="00DC3E00"/>
    <w:rsid w:val="00DC5F78"/>
    <w:rsid w:val="00DC7C51"/>
    <w:rsid w:val="00DC7DE9"/>
    <w:rsid w:val="00DD1EB8"/>
    <w:rsid w:val="00DE4DB8"/>
    <w:rsid w:val="00DE5B4F"/>
    <w:rsid w:val="00DE671E"/>
    <w:rsid w:val="00DF44AD"/>
    <w:rsid w:val="00DF5724"/>
    <w:rsid w:val="00DF749E"/>
    <w:rsid w:val="00E00241"/>
    <w:rsid w:val="00E00BDD"/>
    <w:rsid w:val="00E02324"/>
    <w:rsid w:val="00E06E04"/>
    <w:rsid w:val="00E10AA6"/>
    <w:rsid w:val="00E14458"/>
    <w:rsid w:val="00E1616F"/>
    <w:rsid w:val="00E17499"/>
    <w:rsid w:val="00E267CE"/>
    <w:rsid w:val="00E327B0"/>
    <w:rsid w:val="00E3534E"/>
    <w:rsid w:val="00E3694C"/>
    <w:rsid w:val="00E45E47"/>
    <w:rsid w:val="00E472F6"/>
    <w:rsid w:val="00E50ED0"/>
    <w:rsid w:val="00E5165D"/>
    <w:rsid w:val="00E5748F"/>
    <w:rsid w:val="00E61A5F"/>
    <w:rsid w:val="00E6239D"/>
    <w:rsid w:val="00E66273"/>
    <w:rsid w:val="00E71B5C"/>
    <w:rsid w:val="00E76A99"/>
    <w:rsid w:val="00E76C78"/>
    <w:rsid w:val="00E92A5F"/>
    <w:rsid w:val="00E9478A"/>
    <w:rsid w:val="00E96782"/>
    <w:rsid w:val="00E97565"/>
    <w:rsid w:val="00EB2021"/>
    <w:rsid w:val="00EB78F7"/>
    <w:rsid w:val="00EC0811"/>
    <w:rsid w:val="00EC0FA4"/>
    <w:rsid w:val="00EC1076"/>
    <w:rsid w:val="00EC1543"/>
    <w:rsid w:val="00ED126F"/>
    <w:rsid w:val="00ED4E7B"/>
    <w:rsid w:val="00ED532B"/>
    <w:rsid w:val="00ED6498"/>
    <w:rsid w:val="00EF67A8"/>
    <w:rsid w:val="00EF6AD1"/>
    <w:rsid w:val="00EF7972"/>
    <w:rsid w:val="00F0339B"/>
    <w:rsid w:val="00F06AA8"/>
    <w:rsid w:val="00F15ED1"/>
    <w:rsid w:val="00F21629"/>
    <w:rsid w:val="00F21655"/>
    <w:rsid w:val="00F3084E"/>
    <w:rsid w:val="00F402FA"/>
    <w:rsid w:val="00F46C0E"/>
    <w:rsid w:val="00F510E9"/>
    <w:rsid w:val="00F51EB4"/>
    <w:rsid w:val="00F5589B"/>
    <w:rsid w:val="00F61CB6"/>
    <w:rsid w:val="00F63C6C"/>
    <w:rsid w:val="00F6492D"/>
    <w:rsid w:val="00F65E39"/>
    <w:rsid w:val="00F70A44"/>
    <w:rsid w:val="00F7660D"/>
    <w:rsid w:val="00F84B02"/>
    <w:rsid w:val="00F86533"/>
    <w:rsid w:val="00F87FAB"/>
    <w:rsid w:val="00F976EA"/>
    <w:rsid w:val="00FA0799"/>
    <w:rsid w:val="00FA3B07"/>
    <w:rsid w:val="00FA5E8E"/>
    <w:rsid w:val="00FA65B1"/>
    <w:rsid w:val="00FA683B"/>
    <w:rsid w:val="00FA6A3D"/>
    <w:rsid w:val="00FA6C77"/>
    <w:rsid w:val="00FB44C9"/>
    <w:rsid w:val="00FB58F3"/>
    <w:rsid w:val="00FB6992"/>
    <w:rsid w:val="00FB7CA8"/>
    <w:rsid w:val="00FC3D24"/>
    <w:rsid w:val="00FC7B61"/>
    <w:rsid w:val="00FD2110"/>
    <w:rsid w:val="00FD47A6"/>
    <w:rsid w:val="00FE1483"/>
    <w:rsid w:val="00FF22FA"/>
    <w:rsid w:val="00FF698D"/>
    <w:rsid w:val="00FF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3A2774"/>
  <w15:docId w15:val="{10A3823E-ECF3-4BDB-B52A-F2A1E5005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semiHidden="1" w:uiPriority="0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163F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BE60B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F70A4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9768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0672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20672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206720"/>
    <w:rPr>
      <w:rFonts w:ascii="Cambria" w:hAnsi="Cambria" w:cs="Times New Roman"/>
      <w:b/>
      <w:bCs/>
      <w:sz w:val="26"/>
      <w:szCs w:val="26"/>
    </w:rPr>
  </w:style>
  <w:style w:type="paragraph" w:styleId="a3">
    <w:name w:val="Normal (Web)"/>
    <w:basedOn w:val="a"/>
    <w:uiPriority w:val="99"/>
    <w:rsid w:val="00BE60BD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BE60BD"/>
    <w:rPr>
      <w:rFonts w:cs="Times New Roman"/>
    </w:rPr>
  </w:style>
  <w:style w:type="character" w:styleId="a4">
    <w:name w:val="Emphasis"/>
    <w:uiPriority w:val="99"/>
    <w:qFormat/>
    <w:rsid w:val="00BE60BD"/>
    <w:rPr>
      <w:rFonts w:cs="Times New Roman"/>
      <w:i/>
      <w:iCs/>
    </w:rPr>
  </w:style>
  <w:style w:type="character" w:styleId="a5">
    <w:name w:val="Hyperlink"/>
    <w:uiPriority w:val="99"/>
    <w:rsid w:val="00BE60BD"/>
    <w:rPr>
      <w:rFonts w:cs="Times New Roman"/>
      <w:color w:val="0000FF"/>
      <w:u w:val="single"/>
    </w:rPr>
  </w:style>
  <w:style w:type="character" w:styleId="a6">
    <w:name w:val="Strong"/>
    <w:uiPriority w:val="99"/>
    <w:qFormat/>
    <w:rsid w:val="00BE60BD"/>
    <w:rPr>
      <w:rFonts w:cs="Times New Roman"/>
      <w:b/>
      <w:bCs/>
    </w:rPr>
  </w:style>
  <w:style w:type="character" w:customStyle="1" w:styleId="has-inline-colorhas-vivid-red-color">
    <w:name w:val="has-inline-color has-vivid-red-color"/>
    <w:uiPriority w:val="99"/>
    <w:rsid w:val="00BE60BD"/>
    <w:rPr>
      <w:rFonts w:cs="Times New Roman"/>
    </w:rPr>
  </w:style>
  <w:style w:type="character" w:customStyle="1" w:styleId="tlid-translationtranslation">
    <w:name w:val="tlid-translation translation"/>
    <w:uiPriority w:val="99"/>
    <w:rsid w:val="001575E1"/>
    <w:rPr>
      <w:rFonts w:cs="Times New Roman"/>
    </w:rPr>
  </w:style>
  <w:style w:type="paragraph" w:styleId="a7">
    <w:name w:val="footnote text"/>
    <w:basedOn w:val="a"/>
    <w:link w:val="a8"/>
    <w:uiPriority w:val="99"/>
    <w:semiHidden/>
    <w:rsid w:val="009B3825"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locked/>
    <w:rsid w:val="00206720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9B3825"/>
    <w:rPr>
      <w:rFonts w:cs="Times New Roman"/>
      <w:vertAlign w:val="superscript"/>
    </w:rPr>
  </w:style>
  <w:style w:type="character" w:customStyle="1" w:styleId="mw-headline">
    <w:name w:val="mw-headline"/>
    <w:uiPriority w:val="99"/>
    <w:rsid w:val="00F70A44"/>
    <w:rPr>
      <w:rFonts w:cs="Times New Roman"/>
    </w:rPr>
  </w:style>
  <w:style w:type="paragraph" w:customStyle="1" w:styleId="11">
    <w:name w:val="Без інтервалів1"/>
    <w:uiPriority w:val="99"/>
    <w:rsid w:val="002543D7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70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70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0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706943">
                              <w:marLeft w:val="0"/>
                              <w:marRight w:val="232"/>
                              <w:marTop w:val="13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70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97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0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70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0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70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6949">
          <w:marLeft w:val="0"/>
          <w:marRight w:val="0"/>
          <w:marTop w:val="0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0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6941">
          <w:marLeft w:val="0"/>
          <w:marRight w:val="0"/>
          <w:marTop w:val="0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0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9</Pages>
  <Words>2615</Words>
  <Characters>14909</Characters>
  <Application>Microsoft Office Word</Application>
  <DocSecurity>0</DocSecurity>
  <Lines>124</Lines>
  <Paragraphs>34</Paragraphs>
  <ScaleCrop>false</ScaleCrop>
  <Company>RePack by SPecialiST</Company>
  <LinksUpToDate>false</LinksUpToDate>
  <CharactersWithSpaces>17490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Jaroslaw</dc:creator>
  <cp:keywords/>
  <dc:description/>
  <cp:lastModifiedBy>Пользователь</cp:lastModifiedBy>
  <cp:revision>57</cp:revision>
  <cp:lastPrinted>2020-07-20T14:41:00Z</cp:lastPrinted>
  <dcterms:created xsi:type="dcterms:W3CDTF">2020-07-20T14:39:00Z</dcterms:created>
  <dcterms:modified xsi:type="dcterms:W3CDTF">2021-11-25T13:46:00Z</dcterms:modified>
</cp:coreProperties>
</file>